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14A425D7"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FB786D" w:rsidRPr="00FB786D">
        <w:rPr>
          <w:rFonts w:ascii="Times New Roman" w:hAnsi="Times New Roman" w:cs="Times New Roman"/>
          <w:b/>
          <w:sz w:val="24"/>
          <w:szCs w:val="24"/>
        </w:rPr>
        <w:t>Special Rapporteur on minority issues</w:t>
      </w:r>
      <w:r w:rsidR="001332E5" w:rsidRPr="00B551E7">
        <w:rPr>
          <w:rFonts w:ascii="Times New Roman" w:hAnsi="Times New Roman" w:cs="Times New Roman"/>
          <w:b/>
          <w:sz w:val="24"/>
          <w:szCs w:val="24"/>
        </w:rPr>
        <w:br/>
      </w:r>
      <w:r w:rsidR="00FB786D" w:rsidRPr="00FB786D">
        <w:rPr>
          <w:rFonts w:ascii="Times New Roman" w:hAnsi="Times New Roman" w:cs="Times New Roman"/>
          <w:b/>
          <w:bCs/>
          <w:sz w:val="24"/>
          <w:szCs w:val="24"/>
        </w:rPr>
        <w:t>A/HRC/61/6</w:t>
      </w:r>
      <w:r w:rsidR="00DB7223">
        <w:rPr>
          <w:rFonts w:ascii="Times New Roman" w:hAnsi="Times New Roman" w:cs="Times New Roman"/>
          <w:b/>
          <w:bCs/>
          <w:sz w:val="24"/>
          <w:szCs w:val="24"/>
        </w:rPr>
        <w:t>5</w:t>
      </w:r>
    </w:p>
    <w:p w14:paraId="1724F7AF" w14:textId="79396670"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2DCD923B" w14:textId="2B08AC0B" w:rsidR="004C46F9" w:rsidRDefault="00B94654" w:rsidP="005E7558">
      <w:pPr>
        <w:spacing w:after="80" w:line="240" w:lineRule="auto"/>
        <w:jc w:val="both"/>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proofErr w:type="gramStart"/>
      <w:r w:rsidR="00E74A9D" w:rsidRPr="00E74A9D">
        <w:rPr>
          <w:rFonts w:ascii="Times New Roman" w:hAnsi="Times New Roman" w:cs="Times New Roman"/>
          <w:b/>
          <w:bCs/>
          <w:color w:val="000000"/>
        </w:rPr>
        <w:t>Recommendations report of</w:t>
      </w:r>
      <w:proofErr w:type="gramEnd"/>
      <w:r w:rsidR="00E74A9D" w:rsidRPr="00E74A9D">
        <w:rPr>
          <w:rFonts w:ascii="Times New Roman" w:hAnsi="Times New Roman" w:cs="Times New Roman"/>
          <w:b/>
          <w:bCs/>
          <w:color w:val="000000"/>
        </w:rPr>
        <w:t xml:space="preserve"> the eighteenth session of the Forum on Minority Issues</w:t>
      </w:r>
    </w:p>
    <w:p w14:paraId="4348A312" w14:textId="77777777" w:rsidR="00E74A9D" w:rsidRDefault="00E74A9D" w:rsidP="005E7558">
      <w:pPr>
        <w:spacing w:after="80" w:line="240" w:lineRule="auto"/>
        <w:jc w:val="both"/>
        <w:rPr>
          <w:rFonts w:ascii="Times New Roman" w:hAnsi="Times New Roman" w:cs="Times New Roman"/>
          <w:color w:val="000000"/>
          <w:sz w:val="21"/>
          <w:szCs w:val="21"/>
          <w:lang w:val="en-GB"/>
        </w:rPr>
      </w:pPr>
    </w:p>
    <w:p w14:paraId="22204FD1" w14:textId="4AE2F488" w:rsidR="00215696" w:rsidRPr="00215696" w:rsidRDefault="004C46F9" w:rsidP="005E7558">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r w:rsidR="00215696">
        <w:rPr>
          <w:rFonts w:ascii="Times New Roman" w:hAnsi="Times New Roman" w:cs="Times New Roman"/>
          <w:color w:val="000000"/>
          <w:lang w:val="en-GB"/>
        </w:rPr>
        <w:t xml:space="preserve">The report </w:t>
      </w:r>
      <w:r w:rsidR="00215696" w:rsidRPr="00215696">
        <w:rPr>
          <w:rFonts w:ascii="Times New Roman" w:hAnsi="Times New Roman" w:cs="Times New Roman"/>
          <w:color w:val="000000"/>
          <w:lang w:val="en-GB"/>
        </w:rPr>
        <w:t xml:space="preserve">summarizes the discussions and contributions made by participants of the Forum and provides recommendations for further implementation of the Declaration on the Rights of Persons Belonging to National or Ethnic, Religious and Linguistic Minorities. </w:t>
      </w:r>
    </w:p>
    <w:p w14:paraId="4CA2BB66" w14:textId="77777777" w:rsidR="00215696" w:rsidRPr="00215696" w:rsidRDefault="00215696" w:rsidP="005E7558">
      <w:pPr>
        <w:spacing w:after="80" w:line="240" w:lineRule="auto"/>
        <w:jc w:val="both"/>
        <w:rPr>
          <w:rFonts w:ascii="Times New Roman" w:hAnsi="Times New Roman" w:cs="Times New Roman"/>
          <w:color w:val="000000"/>
          <w:lang w:val="en-GB"/>
        </w:rPr>
      </w:pPr>
    </w:p>
    <w:p w14:paraId="19FC13EB" w14:textId="77777777" w:rsidR="00215696" w:rsidRPr="00215696" w:rsidRDefault="00215696" w:rsidP="005E7558">
      <w:pPr>
        <w:spacing w:after="80" w:line="240" w:lineRule="auto"/>
        <w:jc w:val="both"/>
        <w:rPr>
          <w:rFonts w:ascii="Times New Roman" w:hAnsi="Times New Roman" w:cs="Times New Roman"/>
          <w:color w:val="000000"/>
          <w:lang w:val="en-GB"/>
        </w:rPr>
      </w:pPr>
      <w:r w:rsidRPr="00215696">
        <w:rPr>
          <w:rFonts w:ascii="Times New Roman" w:hAnsi="Times New Roman" w:cs="Times New Roman"/>
          <w:color w:val="000000"/>
          <w:lang w:val="en-GB"/>
        </w:rPr>
        <w:t>The report introduces the Forum on minority issues and the theme of the eighteenth session which focused on “The contribution of minorities to diverse, resilient, and peaceful societies”. The Forum was divided into three panel discussions: (a) “Building trust and social cohesion: addressing barriers to peaceful coexistence”; (b) “Recognizing the full contribution of minorities to the economic, social, cultural, political and institutional fabric of society”; and (c) “Amplifying minority voices in peacebuilding, accountability and transitional justice processes”.</w:t>
      </w:r>
    </w:p>
    <w:p w14:paraId="7694EC5E" w14:textId="77777777" w:rsidR="00215696" w:rsidRPr="00215696" w:rsidRDefault="00215696" w:rsidP="005E7558">
      <w:pPr>
        <w:spacing w:after="80" w:line="240" w:lineRule="auto"/>
        <w:jc w:val="both"/>
        <w:rPr>
          <w:rFonts w:ascii="Times New Roman" w:hAnsi="Times New Roman" w:cs="Times New Roman"/>
          <w:color w:val="000000"/>
          <w:lang w:val="en-GB"/>
        </w:rPr>
      </w:pPr>
    </w:p>
    <w:p w14:paraId="4A3CD5B9" w14:textId="77777777" w:rsidR="00215696" w:rsidRPr="00215696" w:rsidRDefault="00215696" w:rsidP="005E7558">
      <w:pPr>
        <w:spacing w:after="80" w:line="240" w:lineRule="auto"/>
        <w:jc w:val="both"/>
        <w:rPr>
          <w:rFonts w:ascii="Times New Roman" w:hAnsi="Times New Roman" w:cs="Times New Roman"/>
          <w:color w:val="000000"/>
          <w:lang w:val="en-GB"/>
        </w:rPr>
      </w:pPr>
      <w:r w:rsidRPr="00215696">
        <w:rPr>
          <w:rFonts w:ascii="Times New Roman" w:hAnsi="Times New Roman" w:cs="Times New Roman"/>
          <w:color w:val="000000"/>
          <w:lang w:val="en-GB"/>
        </w:rPr>
        <w:t xml:space="preserve">The recommendations of the Forum at its eighteenth session are organized first with a set of general recommendations, and then more specific recommendations classified according to the three agenda items that framed the discussion during the session. </w:t>
      </w:r>
    </w:p>
    <w:p w14:paraId="1ADFF28D" w14:textId="77777777" w:rsidR="00215696" w:rsidRPr="00215696" w:rsidRDefault="00215696" w:rsidP="005E7558">
      <w:pPr>
        <w:spacing w:after="80" w:line="240" w:lineRule="auto"/>
        <w:jc w:val="both"/>
        <w:rPr>
          <w:rFonts w:ascii="Times New Roman" w:hAnsi="Times New Roman" w:cs="Times New Roman"/>
          <w:color w:val="000000"/>
          <w:lang w:val="en-GB"/>
        </w:rPr>
      </w:pPr>
    </w:p>
    <w:p w14:paraId="5B97610D" w14:textId="1C68C49F" w:rsidR="004C46F9" w:rsidRDefault="00215696" w:rsidP="005E7558">
      <w:pPr>
        <w:spacing w:after="80" w:line="240" w:lineRule="auto"/>
        <w:jc w:val="both"/>
        <w:rPr>
          <w:rFonts w:ascii="Times New Roman" w:hAnsi="Times New Roman" w:cs="Times New Roman"/>
          <w:color w:val="000000"/>
          <w:lang w:val="en-GB"/>
        </w:rPr>
      </w:pPr>
      <w:r w:rsidRPr="00215696">
        <w:rPr>
          <w:rFonts w:ascii="Times New Roman" w:hAnsi="Times New Roman" w:cs="Times New Roman"/>
          <w:color w:val="000000"/>
          <w:lang w:val="en-GB"/>
        </w:rPr>
        <w:t>Special Rapporteur emphasizes that the full enjoyment of minority rights is essential for building inclusive, resilient and peaceful societies. Key conclusions include strengthening legal and policy frameworks to ensure equality and protection against discrimination, promote meaningful participation of minorities in all spheres of public life, and recognize their economic, social, cultural and political contributions. Furthermore, peacebuilding, accountability, and transitional justice processes must integrate minority perspectives from the outset to ensure that mechanisms are culturally appropriate, inclusive, and responsive to the specific justice needs of minority communities. Finally, sustained investment in inclusive education, dialogue, and community-led initiatives is essential to foster trust, social cohesion, and the empowerment of minorities.</w:t>
      </w:r>
    </w:p>
    <w:p w14:paraId="4C3A5A4F" w14:textId="77777777" w:rsidR="00215696" w:rsidRDefault="00215696" w:rsidP="00215696">
      <w:pPr>
        <w:spacing w:after="80" w:line="240" w:lineRule="auto"/>
        <w:jc w:val="both"/>
        <w:rPr>
          <w:rFonts w:ascii="Times New Roman" w:hAnsi="Times New Roman" w:cs="Times New Roman"/>
          <w:b/>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3CE7B822" w14:textId="77777777" w:rsidR="00B15FCE" w:rsidRDefault="00CD09EE" w:rsidP="00CD09E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Share examples </w:t>
      </w:r>
      <w:r w:rsidR="00EE6CFA">
        <w:rPr>
          <w:rFonts w:ascii="Times New Roman" w:eastAsia="Times New Roman" w:hAnsi="Times New Roman" w:cs="Times New Roman"/>
          <w:color w:val="000000"/>
        </w:rPr>
        <w:t xml:space="preserve">and best practices in the effective </w:t>
      </w:r>
      <w:r w:rsidRPr="00CD09EE">
        <w:rPr>
          <w:rFonts w:ascii="Times New Roman" w:eastAsia="Times New Roman" w:hAnsi="Times New Roman" w:cs="Times New Roman"/>
          <w:color w:val="000000"/>
        </w:rPr>
        <w:t>implementation of the Declaration on the Rights of Persons Belonging to National or Ethnic, Religious and Linguistic Minorities, including through national action plans, legislation and policies</w:t>
      </w:r>
      <w:r w:rsidR="001B5785">
        <w:rPr>
          <w:rFonts w:ascii="Times New Roman" w:eastAsia="Times New Roman" w:hAnsi="Times New Roman" w:cs="Times New Roman"/>
          <w:color w:val="000000"/>
        </w:rPr>
        <w:t>.</w:t>
      </w:r>
    </w:p>
    <w:p w14:paraId="63286CC0" w14:textId="64DEFE9E" w:rsidR="00CD09EE" w:rsidRDefault="00B15FCE" w:rsidP="00B15FC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Share about the progress made to adopt and implement </w:t>
      </w:r>
      <w:r w:rsidRPr="00B15FCE">
        <w:rPr>
          <w:rFonts w:ascii="Times New Roman" w:eastAsia="Times New Roman" w:hAnsi="Times New Roman" w:cs="Times New Roman"/>
          <w:color w:val="000000"/>
        </w:rPr>
        <w:t>comprehensive anti-discrimination legislation and policies to ensure equal opportunities and substantive equality for all, including persons belonging to minority groups</w:t>
      </w:r>
      <w:r>
        <w:rPr>
          <w:rFonts w:ascii="Times New Roman" w:eastAsia="Times New Roman" w:hAnsi="Times New Roman" w:cs="Times New Roman"/>
          <w:color w:val="000000"/>
        </w:rPr>
        <w:t>.</w:t>
      </w:r>
      <w:r w:rsidR="00CD09EE" w:rsidRPr="00CD09EE">
        <w:rPr>
          <w:rFonts w:ascii="Times New Roman" w:eastAsia="Times New Roman" w:hAnsi="Times New Roman" w:cs="Times New Roman"/>
          <w:color w:val="000000"/>
        </w:rPr>
        <w:t xml:space="preserve"> </w:t>
      </w:r>
    </w:p>
    <w:p w14:paraId="08B1B50B" w14:textId="5ACF70D4" w:rsidR="00E74A9D" w:rsidRPr="008F4AD9" w:rsidRDefault="00D57FC9" w:rsidP="00CD09EE">
      <w:pPr>
        <w:pStyle w:val="ListParagraph"/>
        <w:numPr>
          <w:ilvl w:val="0"/>
          <w:numId w:val="4"/>
        </w:numPr>
        <w:spacing w:after="80" w:line="252" w:lineRule="auto"/>
        <w:jc w:val="both"/>
        <w:rPr>
          <w:rFonts w:ascii="Times New Roman" w:eastAsia="Times New Roman" w:hAnsi="Times New Roman" w:cs="Times New Roman"/>
          <w:color w:val="000000"/>
        </w:rPr>
      </w:pPr>
      <w:r w:rsidRPr="008F4AD9">
        <w:rPr>
          <w:rFonts w:ascii="Times New Roman" w:eastAsia="Times New Roman" w:hAnsi="Times New Roman" w:cs="Times New Roman"/>
          <w:color w:val="000000"/>
        </w:rPr>
        <w:t>Elaborate how</w:t>
      </w:r>
      <w:r w:rsidR="008F4AD9" w:rsidRPr="008F4AD9">
        <w:rPr>
          <w:rFonts w:ascii="Times New Roman" w:eastAsia="Times New Roman" w:hAnsi="Times New Roman" w:cs="Times New Roman"/>
          <w:color w:val="000000"/>
        </w:rPr>
        <w:t xml:space="preserve"> the m</w:t>
      </w:r>
      <w:r w:rsidR="008F4AD9" w:rsidRPr="008F4AD9">
        <w:rPr>
          <w:rFonts w:ascii="Times New Roman" w:eastAsia="Times New Roman" w:hAnsi="Times New Roman" w:cs="Times New Roman"/>
          <w:color w:val="000000"/>
        </w:rPr>
        <w:t>eaningful participation of minorities in decision</w:t>
      </w:r>
      <w:r w:rsidR="008F4AD9" w:rsidRPr="008F4AD9">
        <w:rPr>
          <w:rFonts w:ascii="Times New Roman" w:eastAsia="Times New Roman" w:hAnsi="Times New Roman" w:cs="Times New Roman"/>
          <w:color w:val="000000"/>
        </w:rPr>
        <w:t>-</w:t>
      </w:r>
      <w:r w:rsidR="008F4AD9" w:rsidRPr="008F4AD9">
        <w:rPr>
          <w:rFonts w:ascii="Times New Roman" w:eastAsia="Times New Roman" w:hAnsi="Times New Roman" w:cs="Times New Roman"/>
          <w:color w:val="000000"/>
        </w:rPr>
        <w:t>making at all levels</w:t>
      </w:r>
      <w:r w:rsidR="008F4AD9" w:rsidRPr="008F4AD9">
        <w:rPr>
          <w:rFonts w:ascii="Times New Roman" w:eastAsia="Times New Roman" w:hAnsi="Times New Roman" w:cs="Times New Roman"/>
          <w:color w:val="000000"/>
        </w:rPr>
        <w:t xml:space="preserve"> is promoted</w:t>
      </w:r>
      <w:r w:rsidR="008F4AD9" w:rsidRPr="008F4AD9">
        <w:rPr>
          <w:rFonts w:ascii="Times New Roman" w:eastAsia="Times New Roman" w:hAnsi="Times New Roman" w:cs="Times New Roman"/>
          <w:color w:val="000000"/>
        </w:rPr>
        <w:t xml:space="preserve">, including in the development, implementation and evaluation of laws, policies and </w:t>
      </w:r>
      <w:proofErr w:type="spellStart"/>
      <w:r w:rsidR="008F4AD9" w:rsidRPr="008F4AD9">
        <w:rPr>
          <w:rFonts w:ascii="Times New Roman" w:eastAsia="Times New Roman" w:hAnsi="Times New Roman" w:cs="Times New Roman"/>
          <w:color w:val="000000"/>
        </w:rPr>
        <w:t>programmes</w:t>
      </w:r>
      <w:proofErr w:type="spellEnd"/>
      <w:r w:rsidR="008F4AD9" w:rsidRPr="008F4AD9">
        <w:rPr>
          <w:rFonts w:ascii="Times New Roman" w:eastAsia="Times New Roman" w:hAnsi="Times New Roman" w:cs="Times New Roman"/>
          <w:color w:val="000000"/>
        </w:rPr>
        <w:t xml:space="preserve"> affecting them</w:t>
      </w:r>
      <w:r w:rsidR="008F4AD9">
        <w:rPr>
          <w:rFonts w:ascii="Times New Roman" w:eastAsia="Times New Roman" w:hAnsi="Times New Roman" w:cs="Times New Roman"/>
          <w:color w:val="000000"/>
        </w:rPr>
        <w:t>.</w:t>
      </w:r>
    </w:p>
    <w:p w14:paraId="6D45DD44" w14:textId="7E4C9996" w:rsidR="0089264A" w:rsidRDefault="00FD4C30" w:rsidP="00B37B0A">
      <w:pPr>
        <w:pStyle w:val="ListParagraph"/>
        <w:numPr>
          <w:ilvl w:val="0"/>
          <w:numId w:val="4"/>
        </w:numPr>
        <w:spacing w:after="80" w:line="252" w:lineRule="auto"/>
        <w:jc w:val="both"/>
        <w:rPr>
          <w:rFonts w:ascii="Times New Roman" w:eastAsia="Times New Roman" w:hAnsi="Times New Roman" w:cs="Times New Roman"/>
          <w:color w:val="000000"/>
        </w:rPr>
      </w:pPr>
      <w:proofErr w:type="gramStart"/>
      <w:r w:rsidRPr="00FD4C30">
        <w:rPr>
          <w:rFonts w:ascii="Times New Roman" w:eastAsia="Times New Roman" w:hAnsi="Times New Roman" w:cs="Times New Roman"/>
          <w:color w:val="000000"/>
        </w:rPr>
        <w:t>Elaborate</w:t>
      </w:r>
      <w:proofErr w:type="gramEnd"/>
      <w:r w:rsidRPr="00FD4C30">
        <w:rPr>
          <w:rFonts w:ascii="Times New Roman" w:eastAsia="Times New Roman" w:hAnsi="Times New Roman" w:cs="Times New Roman"/>
          <w:color w:val="000000"/>
        </w:rPr>
        <w:t xml:space="preserve"> how </w:t>
      </w:r>
      <w:r w:rsidRPr="00FD4C30">
        <w:rPr>
          <w:rFonts w:ascii="Times New Roman" w:eastAsia="Times New Roman" w:hAnsi="Times New Roman" w:cs="Times New Roman"/>
          <w:color w:val="000000"/>
        </w:rPr>
        <w:t>minority languages, cultures, traditions and cultural heritage</w:t>
      </w:r>
      <w:r>
        <w:rPr>
          <w:rFonts w:ascii="Times New Roman" w:eastAsia="Times New Roman" w:hAnsi="Times New Roman" w:cs="Times New Roman"/>
          <w:color w:val="000000"/>
        </w:rPr>
        <w:t xml:space="preserve"> are being protected by the State.</w:t>
      </w:r>
    </w:p>
    <w:p w14:paraId="1ADDDECA" w14:textId="474C07DE" w:rsidR="00FD4C30" w:rsidRDefault="00C1324F" w:rsidP="00B37B0A">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positive examples of</w:t>
      </w:r>
      <w:r w:rsidR="00C107E8">
        <w:rPr>
          <w:rFonts w:ascii="Times New Roman" w:eastAsia="Times New Roman" w:hAnsi="Times New Roman" w:cs="Times New Roman"/>
          <w:color w:val="000000"/>
        </w:rPr>
        <w:t xml:space="preserve"> minority inclusion in peacebuilding, conflict prevention, and post-conflict processes.</w:t>
      </w:r>
    </w:p>
    <w:p w14:paraId="21321780" w14:textId="755996AB" w:rsidR="00077197" w:rsidRPr="00FD4C30" w:rsidRDefault="00077197" w:rsidP="00077197">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positive examples of mi</w:t>
      </w:r>
      <w:r w:rsidRPr="00077197">
        <w:rPr>
          <w:rFonts w:ascii="Times New Roman" w:eastAsia="Times New Roman" w:hAnsi="Times New Roman" w:cs="Times New Roman"/>
          <w:color w:val="000000"/>
        </w:rPr>
        <w:t>nority rights-based approach</w:t>
      </w:r>
      <w:r>
        <w:rPr>
          <w:rFonts w:ascii="Times New Roman" w:eastAsia="Times New Roman" w:hAnsi="Times New Roman" w:cs="Times New Roman"/>
          <w:color w:val="000000"/>
        </w:rPr>
        <w:t>es</w:t>
      </w:r>
      <w:r w:rsidRPr="00077197">
        <w:rPr>
          <w:rFonts w:ascii="Times New Roman" w:eastAsia="Times New Roman" w:hAnsi="Times New Roman" w:cs="Times New Roman"/>
          <w:color w:val="000000"/>
        </w:rPr>
        <w:t xml:space="preserve"> to transitional justice</w:t>
      </w:r>
      <w:r>
        <w:rPr>
          <w:rFonts w:ascii="Times New Roman" w:eastAsia="Times New Roman" w:hAnsi="Times New Roman" w:cs="Times New Roman"/>
          <w:color w:val="000000"/>
        </w:rPr>
        <w:t>.</w:t>
      </w:r>
    </w:p>
    <w:sectPr w:rsidR="00077197" w:rsidRPr="00FD4C30"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8825" w14:textId="77777777" w:rsidR="0025498D" w:rsidRDefault="0025498D" w:rsidP="00DA7C55">
      <w:pPr>
        <w:spacing w:after="0" w:line="240" w:lineRule="auto"/>
      </w:pPr>
      <w:r>
        <w:separator/>
      </w:r>
    </w:p>
  </w:endnote>
  <w:endnote w:type="continuationSeparator" w:id="0">
    <w:p w14:paraId="6BDC87D6" w14:textId="77777777" w:rsidR="0025498D" w:rsidRDefault="0025498D"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6DFA" w14:textId="77777777" w:rsidR="0025498D" w:rsidRDefault="0025498D" w:rsidP="00DA7C55">
      <w:pPr>
        <w:spacing w:after="0" w:line="240" w:lineRule="auto"/>
      </w:pPr>
      <w:r>
        <w:separator/>
      </w:r>
    </w:p>
  </w:footnote>
  <w:footnote w:type="continuationSeparator" w:id="0">
    <w:p w14:paraId="62B7CB4E" w14:textId="77777777" w:rsidR="0025498D" w:rsidRDefault="0025498D"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77197"/>
    <w:rsid w:val="00090F92"/>
    <w:rsid w:val="000D18E2"/>
    <w:rsid w:val="000D5D76"/>
    <w:rsid w:val="000E1B11"/>
    <w:rsid w:val="000F59FC"/>
    <w:rsid w:val="00120BA6"/>
    <w:rsid w:val="001332E5"/>
    <w:rsid w:val="001365EE"/>
    <w:rsid w:val="00137474"/>
    <w:rsid w:val="001621A2"/>
    <w:rsid w:val="001B5785"/>
    <w:rsid w:val="001B7AD1"/>
    <w:rsid w:val="00215696"/>
    <w:rsid w:val="00226071"/>
    <w:rsid w:val="0025498D"/>
    <w:rsid w:val="002802C5"/>
    <w:rsid w:val="0029734A"/>
    <w:rsid w:val="002D6FB9"/>
    <w:rsid w:val="002F406E"/>
    <w:rsid w:val="00330EB2"/>
    <w:rsid w:val="00337D43"/>
    <w:rsid w:val="003474A8"/>
    <w:rsid w:val="00355423"/>
    <w:rsid w:val="0036670A"/>
    <w:rsid w:val="003A6F99"/>
    <w:rsid w:val="003B42CE"/>
    <w:rsid w:val="003B470B"/>
    <w:rsid w:val="003E179A"/>
    <w:rsid w:val="003E3B72"/>
    <w:rsid w:val="003F20F8"/>
    <w:rsid w:val="00452CE8"/>
    <w:rsid w:val="00464D4B"/>
    <w:rsid w:val="00471D80"/>
    <w:rsid w:val="00476504"/>
    <w:rsid w:val="00481672"/>
    <w:rsid w:val="004931F6"/>
    <w:rsid w:val="004B44E2"/>
    <w:rsid w:val="004C46F9"/>
    <w:rsid w:val="004C5A81"/>
    <w:rsid w:val="0053005D"/>
    <w:rsid w:val="005357E0"/>
    <w:rsid w:val="00542B65"/>
    <w:rsid w:val="00573067"/>
    <w:rsid w:val="0057669A"/>
    <w:rsid w:val="00580934"/>
    <w:rsid w:val="005A33E2"/>
    <w:rsid w:val="005E7558"/>
    <w:rsid w:val="00613709"/>
    <w:rsid w:val="006309EF"/>
    <w:rsid w:val="006958C4"/>
    <w:rsid w:val="006A3FD6"/>
    <w:rsid w:val="00712749"/>
    <w:rsid w:val="0072728D"/>
    <w:rsid w:val="00742D3E"/>
    <w:rsid w:val="00783F72"/>
    <w:rsid w:val="007860F7"/>
    <w:rsid w:val="00804C2E"/>
    <w:rsid w:val="008344E8"/>
    <w:rsid w:val="00870D8C"/>
    <w:rsid w:val="0089264A"/>
    <w:rsid w:val="008A77B6"/>
    <w:rsid w:val="008B7142"/>
    <w:rsid w:val="008F4AD9"/>
    <w:rsid w:val="00900162"/>
    <w:rsid w:val="009277D3"/>
    <w:rsid w:val="0095525A"/>
    <w:rsid w:val="009838AA"/>
    <w:rsid w:val="009973C6"/>
    <w:rsid w:val="00A0134F"/>
    <w:rsid w:val="00A06072"/>
    <w:rsid w:val="00A32BBC"/>
    <w:rsid w:val="00A54EBE"/>
    <w:rsid w:val="00A73EB4"/>
    <w:rsid w:val="00AA17A8"/>
    <w:rsid w:val="00AD6966"/>
    <w:rsid w:val="00AE684C"/>
    <w:rsid w:val="00B15FCE"/>
    <w:rsid w:val="00B45CC8"/>
    <w:rsid w:val="00B551E7"/>
    <w:rsid w:val="00B76262"/>
    <w:rsid w:val="00B90C34"/>
    <w:rsid w:val="00B94654"/>
    <w:rsid w:val="00B95D2A"/>
    <w:rsid w:val="00BA5B91"/>
    <w:rsid w:val="00BA72C9"/>
    <w:rsid w:val="00BB2AAE"/>
    <w:rsid w:val="00BB7EB0"/>
    <w:rsid w:val="00BD1272"/>
    <w:rsid w:val="00C035FF"/>
    <w:rsid w:val="00C107E8"/>
    <w:rsid w:val="00C1324F"/>
    <w:rsid w:val="00C81684"/>
    <w:rsid w:val="00C86AE1"/>
    <w:rsid w:val="00C95166"/>
    <w:rsid w:val="00CD09EE"/>
    <w:rsid w:val="00CD15CE"/>
    <w:rsid w:val="00CD4595"/>
    <w:rsid w:val="00D11F29"/>
    <w:rsid w:val="00D55799"/>
    <w:rsid w:val="00D57FC9"/>
    <w:rsid w:val="00D71801"/>
    <w:rsid w:val="00DA7C55"/>
    <w:rsid w:val="00DB1EEC"/>
    <w:rsid w:val="00DB7223"/>
    <w:rsid w:val="00E00135"/>
    <w:rsid w:val="00E06D6D"/>
    <w:rsid w:val="00E15D7C"/>
    <w:rsid w:val="00E3404E"/>
    <w:rsid w:val="00E46512"/>
    <w:rsid w:val="00E74A9D"/>
    <w:rsid w:val="00EE6CFA"/>
    <w:rsid w:val="00EF42E0"/>
    <w:rsid w:val="00EF7908"/>
    <w:rsid w:val="00F14182"/>
    <w:rsid w:val="00F355AC"/>
    <w:rsid w:val="00F45047"/>
    <w:rsid w:val="00F95039"/>
    <w:rsid w:val="00FB5AAF"/>
    <w:rsid w:val="00FB786D"/>
    <w:rsid w:val="00FC2E2C"/>
    <w:rsid w:val="00FD4C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 ds:uri="985ec44e-1bab-4c0b-9df0-6ba128686fc9"/>
    <ds:schemaRef ds:uri="9c2e4527-2efa-4ade-b3d6-b2418af14986"/>
    <ds:schemaRef ds:uri="a167bbdd-8ca6-4a97-a321-85d1bb590d81"/>
  </ds:schemaRefs>
</ds:datastoreItem>
</file>

<file path=customXml/itemProps2.xml><?xml version="1.0" encoding="utf-8"?>
<ds:datastoreItem xmlns:ds="http://schemas.openxmlformats.org/officeDocument/2006/customXml" ds:itemID="{24A52A9D-C24E-450D-9C32-52225D2652AA}"/>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Shafferan Sonneveld</cp:lastModifiedBy>
  <cp:revision>16</cp:revision>
  <dcterms:created xsi:type="dcterms:W3CDTF">2026-01-30T12:16:00Z</dcterms:created>
  <dcterms:modified xsi:type="dcterms:W3CDTF">2026-01-30T12:31:00Z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y fmtid="{D5CDD505-2E9C-101B-9397-08002B2CF9AE}" pid="3" name="MediaServiceImageTags">
    <vt:lpwstr/>
  </property>
</Properties>
</file>