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7.xml" ContentType="application/vnd.openxmlformats-officedocument.customXmlProperties+xml"/>
  <Override PartName="/customXml/itemProps6.xml" ContentType="application/vnd.openxmlformats-officedocument.customXmlProperties+xml"/>
  <Override PartName="/customXml/itemProps8.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F7FB6" w:rsidRPr="00572509" w:rsidRDefault="00F4331B">
      <w:pPr>
        <w:spacing w:line="240" w:lineRule="auto"/>
        <w:rPr>
          <w:rFonts w:asciiTheme="minorBidi" w:hAnsiTheme="minorBidi" w:cstheme="minorBidi"/>
        </w:rPr>
      </w:pPr>
      <w:r w:rsidRPr="00572509">
        <w:rPr>
          <w:rFonts w:asciiTheme="minorBidi" w:hAnsiTheme="minorBidi" w:cstheme="minorBidi"/>
        </w:rPr>
        <w:t>Human Rights Council</w:t>
      </w:r>
    </w:p>
    <w:p w14:paraId="00000002" w14:textId="77777777" w:rsidR="000F7FB6" w:rsidRPr="00572509" w:rsidRDefault="00F4331B">
      <w:pPr>
        <w:spacing w:line="240" w:lineRule="auto"/>
        <w:rPr>
          <w:rFonts w:asciiTheme="minorBidi" w:hAnsiTheme="minorBidi" w:cstheme="minorBidi"/>
        </w:rPr>
      </w:pPr>
      <w:r w:rsidRPr="00572509">
        <w:rPr>
          <w:rFonts w:asciiTheme="minorBidi" w:hAnsiTheme="minorBidi" w:cstheme="minorBidi"/>
        </w:rPr>
        <w:t xml:space="preserve">Sixty-Second session </w:t>
      </w:r>
    </w:p>
    <w:p w14:paraId="00000003" w14:textId="77777777" w:rsidR="000F7FB6" w:rsidRPr="00572509" w:rsidRDefault="00F4331B">
      <w:pPr>
        <w:spacing w:line="240" w:lineRule="auto"/>
        <w:rPr>
          <w:rFonts w:asciiTheme="minorBidi" w:hAnsiTheme="minorBidi" w:cstheme="minorBidi"/>
        </w:rPr>
      </w:pPr>
      <w:r w:rsidRPr="00572509">
        <w:rPr>
          <w:rFonts w:asciiTheme="minorBidi" w:hAnsiTheme="minorBidi" w:cstheme="minorBidi"/>
        </w:rPr>
        <w:t>Agenda Item 10</w:t>
      </w:r>
    </w:p>
    <w:p w14:paraId="00000004" w14:textId="77777777" w:rsidR="000F7FB6" w:rsidRPr="00572509" w:rsidRDefault="00F4331B">
      <w:pPr>
        <w:spacing w:line="240" w:lineRule="auto"/>
        <w:rPr>
          <w:rFonts w:asciiTheme="minorBidi" w:hAnsiTheme="minorBidi" w:cstheme="minorBidi"/>
        </w:rPr>
      </w:pPr>
      <w:r w:rsidRPr="00572509">
        <w:rPr>
          <w:rFonts w:asciiTheme="minorBidi" w:hAnsiTheme="minorBidi" w:cstheme="minorBidi"/>
        </w:rPr>
        <w:t>Technical Assistance and Capacity-Building</w:t>
      </w:r>
    </w:p>
    <w:p w14:paraId="00000005" w14:textId="77777777" w:rsidR="000F7FB6" w:rsidRPr="00572509" w:rsidRDefault="000F7FB6">
      <w:pPr>
        <w:spacing w:line="240" w:lineRule="auto"/>
        <w:rPr>
          <w:rFonts w:asciiTheme="minorBidi" w:hAnsiTheme="minorBidi" w:cstheme="minorBidi"/>
        </w:rPr>
      </w:pPr>
    </w:p>
    <w:p w14:paraId="00000006" w14:textId="00DADE93" w:rsidR="000F7FB6" w:rsidRPr="00572509" w:rsidRDefault="00F4331B">
      <w:pPr>
        <w:spacing w:before="240" w:after="240"/>
        <w:rPr>
          <w:rFonts w:asciiTheme="minorBidi" w:hAnsiTheme="minorBidi" w:cstheme="minorBidi"/>
          <w:b/>
          <w:bCs/>
        </w:rPr>
      </w:pPr>
      <w:r w:rsidRPr="00572509">
        <w:rPr>
          <w:rFonts w:asciiTheme="minorBidi" w:hAnsiTheme="minorBidi" w:cstheme="minorBidi"/>
          <w:b/>
          <w:bCs/>
        </w:rPr>
        <w:t xml:space="preserve">Technical Assistance and Capacity-Building for Empowering Women’s Access to Education and Work in Digital and Cybersecurity-related Fields </w:t>
      </w:r>
    </w:p>
    <w:p w14:paraId="00000007" w14:textId="77777777" w:rsidR="000F7FB6" w:rsidRPr="00572509" w:rsidRDefault="00F4331B">
      <w:pPr>
        <w:spacing w:before="240" w:after="240"/>
        <w:rPr>
          <w:rFonts w:asciiTheme="minorBidi" w:hAnsiTheme="minorBidi" w:cstheme="minorBidi"/>
        </w:rPr>
      </w:pPr>
      <w:r w:rsidRPr="00572509">
        <w:rPr>
          <w:rFonts w:asciiTheme="minorBidi" w:hAnsiTheme="minorBidi" w:cstheme="minorBidi"/>
        </w:rPr>
        <w:t>PP1. Guided by the purposes and principles of the Charter of the United Nations,</w:t>
      </w:r>
    </w:p>
    <w:p w14:paraId="00000008" w14:textId="77777777" w:rsidR="000F7FB6" w:rsidRPr="00572509" w:rsidRDefault="00F4331B">
      <w:pPr>
        <w:spacing w:before="240" w:after="240"/>
        <w:rPr>
          <w:rFonts w:asciiTheme="minorBidi" w:hAnsiTheme="minorBidi" w:cstheme="minorBidi"/>
        </w:rPr>
      </w:pPr>
      <w:r w:rsidRPr="00572509">
        <w:rPr>
          <w:rFonts w:asciiTheme="minorBidi" w:hAnsiTheme="minorBidi" w:cstheme="minorBidi"/>
        </w:rPr>
        <w:t>PP2. Reaffirming the Universal Declaration of Human Rights and recalling all relevant international human rights treaties,</w:t>
      </w:r>
    </w:p>
    <w:p w14:paraId="760C90F2" w14:textId="31F8B221" w:rsidR="001649F1" w:rsidRPr="00572509" w:rsidRDefault="00F4331B">
      <w:pPr>
        <w:spacing w:before="240" w:after="240"/>
        <w:rPr>
          <w:rFonts w:asciiTheme="minorBidi" w:hAnsiTheme="minorBidi" w:cstheme="minorBidi"/>
        </w:rPr>
      </w:pPr>
      <w:r w:rsidRPr="00572509">
        <w:rPr>
          <w:rFonts w:asciiTheme="minorBidi" w:hAnsiTheme="minorBidi" w:cstheme="minorBidi"/>
        </w:rPr>
        <w:t>PP3. Recalling relevant international human rights instruments, including the International Covenant on Economic, Social and Cultural Rights,</w:t>
      </w:r>
      <w:r w:rsidR="00B2335B" w:rsidRPr="00572509">
        <w:rPr>
          <w:rFonts w:asciiTheme="minorBidi" w:hAnsiTheme="minorBidi" w:cstheme="minorBidi"/>
        </w:rPr>
        <w:t xml:space="preserve"> the International Covenant on Civil and Political Rights,</w:t>
      </w:r>
      <w:r w:rsidRPr="00572509">
        <w:rPr>
          <w:rFonts w:asciiTheme="minorBidi" w:hAnsiTheme="minorBidi" w:cstheme="minorBidi"/>
        </w:rPr>
        <w:t xml:space="preserve"> the Convention on the Elimination of All Forms of Discrimination against Women,</w:t>
      </w:r>
      <w:r w:rsidR="00B2335B" w:rsidRPr="00572509">
        <w:rPr>
          <w:rFonts w:asciiTheme="minorBidi" w:hAnsiTheme="minorBidi" w:cstheme="minorBidi"/>
        </w:rPr>
        <w:t xml:space="preserve"> the Convention on the Rights of the Child, the Convention on the Rights of Persons with Disabilities</w:t>
      </w:r>
      <w:r w:rsidR="001649F1" w:rsidRPr="00572509">
        <w:rPr>
          <w:rFonts w:asciiTheme="minorBidi" w:hAnsiTheme="minorBidi" w:cstheme="minorBidi"/>
        </w:rPr>
        <w:t>,</w:t>
      </w:r>
    </w:p>
    <w:p w14:paraId="0C4C2377" w14:textId="10D5E7AA" w:rsidR="001649F1" w:rsidRPr="00572509" w:rsidRDefault="001649F1">
      <w:pPr>
        <w:spacing w:before="240" w:after="240"/>
        <w:rPr>
          <w:rFonts w:asciiTheme="minorBidi" w:hAnsiTheme="minorBidi" w:cstheme="minorBidi"/>
        </w:rPr>
      </w:pPr>
      <w:r w:rsidRPr="00572509">
        <w:rPr>
          <w:rFonts w:asciiTheme="minorBidi" w:hAnsiTheme="minorBidi" w:cstheme="minorBidi"/>
        </w:rPr>
        <w:t xml:space="preserve">PP3bis. Recalling also all </w:t>
      </w:r>
      <w:r w:rsidR="00F4331B" w:rsidRPr="00572509">
        <w:rPr>
          <w:rFonts w:asciiTheme="minorBidi" w:hAnsiTheme="minorBidi" w:cstheme="minorBidi"/>
        </w:rPr>
        <w:t>relevant resolutions of the Human Rights Council and the General Assembly,</w:t>
      </w:r>
      <w:r w:rsidRPr="00572509">
        <w:rPr>
          <w:rFonts w:asciiTheme="minorBidi" w:hAnsiTheme="minorBidi" w:cstheme="minorBidi"/>
        </w:rPr>
        <w:t xml:space="preserve"> including</w:t>
      </w:r>
      <w:r w:rsidR="000770EE" w:rsidRPr="00572509">
        <w:rPr>
          <w:rFonts w:asciiTheme="minorBidi" w:hAnsiTheme="minorBidi" w:cstheme="minorBidi"/>
        </w:rPr>
        <w:t xml:space="preserve"> UNGA </w:t>
      </w:r>
      <w:r w:rsidRPr="00572509">
        <w:rPr>
          <w:rFonts w:asciiTheme="minorBidi" w:hAnsiTheme="minorBidi" w:cstheme="minorBidi"/>
        </w:rPr>
        <w:t>70/1 “Transforming our world: the 2030 Agenda for Sustainable Development</w:t>
      </w:r>
      <w:r w:rsidR="00F4331B" w:rsidRPr="00572509">
        <w:rPr>
          <w:rFonts w:asciiTheme="minorBidi" w:hAnsiTheme="minorBidi" w:cstheme="minorBidi"/>
        </w:rPr>
        <w:t>”</w:t>
      </w:r>
      <w:r w:rsidRPr="00572509">
        <w:rPr>
          <w:rFonts w:asciiTheme="minorBidi" w:hAnsiTheme="minorBidi" w:cstheme="minorBidi"/>
        </w:rPr>
        <w:t>,</w:t>
      </w:r>
    </w:p>
    <w:p w14:paraId="003C2672" w14:textId="455C9C1F" w:rsidR="001649F1" w:rsidRPr="00572509" w:rsidRDefault="001649F1">
      <w:pPr>
        <w:spacing w:before="240" w:after="240"/>
        <w:rPr>
          <w:rFonts w:asciiTheme="minorBidi" w:hAnsiTheme="minorBidi" w:cstheme="minorBidi"/>
        </w:rPr>
      </w:pPr>
      <w:r w:rsidRPr="00572509">
        <w:rPr>
          <w:rFonts w:asciiTheme="minorBidi" w:hAnsiTheme="minorBidi" w:cstheme="minorBidi"/>
        </w:rPr>
        <w:t>PP3ter.</w:t>
      </w:r>
      <w:r w:rsidR="00F4331B" w:rsidRPr="00572509">
        <w:rPr>
          <w:rFonts w:asciiTheme="minorBidi" w:hAnsiTheme="minorBidi" w:cstheme="minorBidi"/>
        </w:rPr>
        <w:t xml:space="preserve"> </w:t>
      </w:r>
      <w:r w:rsidRPr="00572509">
        <w:rPr>
          <w:rFonts w:asciiTheme="minorBidi" w:hAnsiTheme="minorBidi" w:cstheme="minorBidi"/>
        </w:rPr>
        <w:t>E</w:t>
      </w:r>
      <w:r w:rsidR="00F4331B" w:rsidRPr="00572509">
        <w:rPr>
          <w:rFonts w:asciiTheme="minorBidi" w:hAnsiTheme="minorBidi" w:cstheme="minorBidi"/>
        </w:rPr>
        <w:t xml:space="preserve">mphasizing that States bear the primary responsibility for ensuring equal access for women and girls to education, </w:t>
      </w:r>
      <w:r w:rsidR="00575E9D" w:rsidRPr="00572509">
        <w:rPr>
          <w:rFonts w:asciiTheme="minorBidi" w:hAnsiTheme="minorBidi" w:cstheme="minorBidi"/>
        </w:rPr>
        <w:t xml:space="preserve">and women’s access to </w:t>
      </w:r>
      <w:r w:rsidR="00F4331B" w:rsidRPr="00572509">
        <w:rPr>
          <w:rFonts w:asciiTheme="minorBidi" w:hAnsiTheme="minorBidi" w:cstheme="minorBidi"/>
        </w:rPr>
        <w:t>employment and economic opportunities without discrimination,</w:t>
      </w:r>
    </w:p>
    <w:p w14:paraId="00000009" w14:textId="3CBFA03A" w:rsidR="000F7FB6" w:rsidRPr="00572509" w:rsidRDefault="001649F1">
      <w:pPr>
        <w:spacing w:before="240" w:after="240"/>
        <w:rPr>
          <w:rFonts w:asciiTheme="minorBidi" w:hAnsiTheme="minorBidi" w:cstheme="minorBidi"/>
        </w:rPr>
      </w:pPr>
      <w:r w:rsidRPr="00572509">
        <w:rPr>
          <w:rFonts w:asciiTheme="minorBidi" w:hAnsiTheme="minorBidi" w:cstheme="minorBidi"/>
        </w:rPr>
        <w:t>PP</w:t>
      </w:r>
      <w:r w:rsidR="00143C99" w:rsidRPr="00572509">
        <w:rPr>
          <w:rFonts w:asciiTheme="minorBidi" w:hAnsiTheme="minorBidi" w:cstheme="minorBidi"/>
        </w:rPr>
        <w:t>3</w:t>
      </w:r>
      <w:r w:rsidRPr="00572509">
        <w:rPr>
          <w:rFonts w:asciiTheme="minorBidi" w:hAnsiTheme="minorBidi" w:cstheme="minorBidi"/>
        </w:rPr>
        <w:t>quat.</w:t>
      </w:r>
      <w:r w:rsidR="00F4331B" w:rsidRPr="00572509">
        <w:rPr>
          <w:rFonts w:asciiTheme="minorBidi" w:hAnsiTheme="minorBidi" w:cstheme="minorBidi"/>
        </w:rPr>
        <w:t xml:space="preserve"> </w:t>
      </w:r>
      <w:r w:rsidRPr="00572509">
        <w:rPr>
          <w:rFonts w:asciiTheme="minorBidi" w:hAnsiTheme="minorBidi" w:cstheme="minorBidi"/>
        </w:rPr>
        <w:t>R</w:t>
      </w:r>
      <w:r w:rsidR="00F4331B" w:rsidRPr="00572509">
        <w:rPr>
          <w:rFonts w:asciiTheme="minorBidi" w:hAnsiTheme="minorBidi" w:cstheme="minorBidi"/>
        </w:rPr>
        <w:t>ecognizing the important role of the Office of the United Nations High Commissioner for Human Rights in promoting the protection and fulfilment of human rights, as well as providing advisory services and technical assistance upon the request of States,</w:t>
      </w:r>
    </w:p>
    <w:p w14:paraId="0000000A" w14:textId="78D5CA52" w:rsidR="000F7FB6" w:rsidRPr="00572509" w:rsidRDefault="00F4331B">
      <w:pPr>
        <w:spacing w:before="240" w:after="240"/>
        <w:rPr>
          <w:rFonts w:asciiTheme="minorBidi" w:hAnsiTheme="minorBidi" w:cstheme="minorBidi"/>
        </w:rPr>
      </w:pPr>
      <w:r w:rsidRPr="00572509">
        <w:rPr>
          <w:rFonts w:asciiTheme="minorBidi" w:hAnsiTheme="minorBidi" w:cstheme="minorBidi"/>
        </w:rPr>
        <w:t xml:space="preserve">PP4. Recalling </w:t>
      </w:r>
      <w:r w:rsidR="001649F1" w:rsidRPr="00572509">
        <w:rPr>
          <w:rFonts w:asciiTheme="minorBidi" w:hAnsiTheme="minorBidi" w:cstheme="minorBidi"/>
        </w:rPr>
        <w:t xml:space="preserve">further </w:t>
      </w:r>
      <w:r w:rsidRPr="00572509">
        <w:rPr>
          <w:rFonts w:asciiTheme="minorBidi" w:hAnsiTheme="minorBidi" w:cstheme="minorBidi"/>
        </w:rPr>
        <w:t>the UNESCO Convention against Discrimination in Education, which affirms the principle of non-discrimination and equality of opportunity and treatment in education, and the fundamental conventions of the International Labor Organization</w:t>
      </w:r>
      <w:r w:rsidR="001649F1" w:rsidRPr="00572509">
        <w:rPr>
          <w:rFonts w:asciiTheme="minorBidi" w:hAnsiTheme="minorBidi" w:cstheme="minorBidi"/>
        </w:rPr>
        <w:t>,</w:t>
      </w:r>
    </w:p>
    <w:p w14:paraId="0000000B" w14:textId="30F7941D" w:rsidR="000F7FB6" w:rsidRPr="00572509" w:rsidRDefault="00F4331B">
      <w:pPr>
        <w:spacing w:before="240" w:after="240"/>
        <w:rPr>
          <w:rFonts w:asciiTheme="minorBidi" w:hAnsiTheme="minorBidi" w:cstheme="minorBidi"/>
        </w:rPr>
      </w:pPr>
      <w:r w:rsidRPr="00572509">
        <w:rPr>
          <w:rFonts w:asciiTheme="minorBidi" w:hAnsiTheme="minorBidi" w:cstheme="minorBidi"/>
        </w:rPr>
        <w:t>PP5. Acknowledging that the full, equal and meaningful participation, leadership and empowerment of women and girls in all spheres of life are fundamental to the full realization of their human rights and vital for the implementation of the 2030 Agenda for Sustainable Development,</w:t>
      </w:r>
    </w:p>
    <w:p w14:paraId="0000000C" w14:textId="1BB7768A" w:rsidR="000F7FB6" w:rsidRPr="00572509" w:rsidRDefault="00F4331B">
      <w:pPr>
        <w:spacing w:before="240" w:after="240"/>
        <w:rPr>
          <w:rFonts w:asciiTheme="minorBidi" w:hAnsiTheme="minorBidi" w:cstheme="minorBidi"/>
        </w:rPr>
      </w:pPr>
      <w:r w:rsidRPr="00572509">
        <w:rPr>
          <w:rFonts w:asciiTheme="minorBidi" w:hAnsiTheme="minorBidi" w:cstheme="minorBidi"/>
        </w:rPr>
        <w:t>PP6. Expressing concern that</w:t>
      </w:r>
      <w:r w:rsidR="00BF299D" w:rsidRPr="00572509">
        <w:rPr>
          <w:rFonts w:asciiTheme="minorBidi" w:hAnsiTheme="minorBidi" w:cstheme="minorBidi"/>
        </w:rPr>
        <w:t xml:space="preserve"> gender digital divide affecting women and girls persist</w:t>
      </w:r>
      <w:r w:rsidR="008004B3" w:rsidRPr="00572509">
        <w:rPr>
          <w:rFonts w:asciiTheme="minorBidi" w:hAnsiTheme="minorBidi" w:cstheme="minorBidi"/>
        </w:rPr>
        <w:t>s</w:t>
      </w:r>
      <w:r w:rsidR="00BF299D" w:rsidRPr="00572509">
        <w:rPr>
          <w:rFonts w:asciiTheme="minorBidi" w:hAnsiTheme="minorBidi" w:cstheme="minorBidi"/>
        </w:rPr>
        <w:t>, including</w:t>
      </w:r>
      <w:r w:rsidRPr="00572509">
        <w:rPr>
          <w:rFonts w:asciiTheme="minorBidi" w:hAnsiTheme="minorBidi" w:cstheme="minorBidi"/>
        </w:rPr>
        <w:t xml:space="preserve"> significant gaps</w:t>
      </w:r>
      <w:r w:rsidR="00BF299D" w:rsidRPr="00572509">
        <w:rPr>
          <w:rFonts w:asciiTheme="minorBidi" w:hAnsiTheme="minorBidi" w:cstheme="minorBidi"/>
        </w:rPr>
        <w:t xml:space="preserve"> </w:t>
      </w:r>
      <w:r w:rsidRPr="00572509">
        <w:rPr>
          <w:rFonts w:asciiTheme="minorBidi" w:hAnsiTheme="minorBidi" w:cstheme="minorBidi"/>
        </w:rPr>
        <w:t>in</w:t>
      </w:r>
      <w:r w:rsidR="00541AF7">
        <w:rPr>
          <w:rFonts w:asciiTheme="minorBidi" w:hAnsiTheme="minorBidi" w:cstheme="minorBidi"/>
        </w:rPr>
        <w:t xml:space="preserve"> </w:t>
      </w:r>
      <w:r w:rsidR="00BF299D" w:rsidRPr="00572509">
        <w:rPr>
          <w:rFonts w:asciiTheme="minorBidi" w:hAnsiTheme="minorBidi" w:cstheme="minorBidi"/>
        </w:rPr>
        <w:t>their</w:t>
      </w:r>
      <w:r w:rsidRPr="00572509">
        <w:rPr>
          <w:rFonts w:asciiTheme="minorBidi" w:hAnsiTheme="minorBidi" w:cstheme="minorBidi"/>
        </w:rPr>
        <w:t xml:space="preserve"> access to digital technologies, skills and participation, particularly in developing countries and least developed countries, which hinder the full enjoyment of their economic, social and cultural rights including the right to education and the right to work, where structural barriers, limited digital literacy and unequal access </w:t>
      </w:r>
      <w:r w:rsidR="00FB758B" w:rsidRPr="00572509">
        <w:rPr>
          <w:rFonts w:asciiTheme="minorBidi" w:hAnsiTheme="minorBidi" w:cstheme="minorBidi"/>
        </w:rPr>
        <w:t xml:space="preserve">to digital and cybersecurity-related fields </w:t>
      </w:r>
      <w:r w:rsidRPr="00572509">
        <w:rPr>
          <w:rFonts w:asciiTheme="minorBidi" w:hAnsiTheme="minorBidi" w:cstheme="minorBidi"/>
        </w:rPr>
        <w:t xml:space="preserve">continue to restrict women’s full enjoyment of the right to education and the right to work, </w:t>
      </w:r>
    </w:p>
    <w:p w14:paraId="0000000D" w14:textId="492B84A8" w:rsidR="000F7FB6" w:rsidRPr="00572509" w:rsidRDefault="00F4331B">
      <w:pPr>
        <w:spacing w:before="240" w:after="240"/>
        <w:rPr>
          <w:rFonts w:asciiTheme="minorBidi" w:hAnsiTheme="minorBidi" w:cstheme="minorBidi"/>
        </w:rPr>
      </w:pPr>
      <w:r w:rsidRPr="00572509">
        <w:rPr>
          <w:rFonts w:asciiTheme="minorBidi" w:hAnsiTheme="minorBidi" w:cstheme="minorBidi"/>
        </w:rPr>
        <w:lastRenderedPageBreak/>
        <w:t xml:space="preserve">PP7. Noting with concern also the underrepresentation of women in all spheres of </w:t>
      </w:r>
      <w:r w:rsidR="00B2335B" w:rsidRPr="00572509">
        <w:rPr>
          <w:rFonts w:asciiTheme="minorBidi" w:hAnsiTheme="minorBidi" w:cstheme="minorBidi"/>
        </w:rPr>
        <w:t xml:space="preserve">political, </w:t>
      </w:r>
      <w:r w:rsidRPr="00572509">
        <w:rPr>
          <w:rFonts w:asciiTheme="minorBidi" w:hAnsiTheme="minorBidi" w:cstheme="minorBidi"/>
        </w:rPr>
        <w:t>economic</w:t>
      </w:r>
      <w:r w:rsidR="00B2335B" w:rsidRPr="00572509">
        <w:rPr>
          <w:rFonts w:asciiTheme="minorBidi" w:hAnsiTheme="minorBidi" w:cstheme="minorBidi"/>
        </w:rPr>
        <w:t>,</w:t>
      </w:r>
      <w:r w:rsidR="004C1E58">
        <w:rPr>
          <w:rFonts w:asciiTheme="minorBidi" w:hAnsiTheme="minorBidi" w:cstheme="minorBidi"/>
        </w:rPr>
        <w:t xml:space="preserve"> </w:t>
      </w:r>
      <w:r w:rsidRPr="00572509">
        <w:rPr>
          <w:rFonts w:asciiTheme="minorBidi" w:hAnsiTheme="minorBidi" w:cstheme="minorBidi"/>
        </w:rPr>
        <w:t>social</w:t>
      </w:r>
      <w:r w:rsidR="00B2335B" w:rsidRPr="00572509">
        <w:rPr>
          <w:rFonts w:asciiTheme="minorBidi" w:hAnsiTheme="minorBidi" w:cstheme="minorBidi"/>
        </w:rPr>
        <w:t xml:space="preserve"> and public</w:t>
      </w:r>
      <w:r w:rsidRPr="00572509">
        <w:rPr>
          <w:rFonts w:asciiTheme="minorBidi" w:hAnsiTheme="minorBidi" w:cstheme="minorBidi"/>
        </w:rPr>
        <w:t xml:space="preserve"> life, in particular science, technology</w:t>
      </w:r>
      <w:r w:rsidR="00B2335B" w:rsidRPr="00572509">
        <w:rPr>
          <w:rFonts w:asciiTheme="minorBidi" w:hAnsiTheme="minorBidi" w:cstheme="minorBidi"/>
        </w:rPr>
        <w:t xml:space="preserve">, engineering and mathematics </w:t>
      </w:r>
      <w:r w:rsidRPr="00572509">
        <w:rPr>
          <w:rFonts w:asciiTheme="minorBidi" w:hAnsiTheme="minorBidi" w:cstheme="minorBidi"/>
        </w:rPr>
        <w:t xml:space="preserve">and cybersecurity-related sectors, </w:t>
      </w:r>
    </w:p>
    <w:p w14:paraId="0000000E" w14:textId="0E28AAC2" w:rsidR="000F7FB6" w:rsidRPr="00572509" w:rsidRDefault="00F4331B">
      <w:pPr>
        <w:spacing w:before="240" w:after="240"/>
        <w:rPr>
          <w:rFonts w:asciiTheme="minorBidi" w:hAnsiTheme="minorBidi" w:cstheme="minorBidi"/>
        </w:rPr>
      </w:pPr>
      <w:r w:rsidRPr="00572509">
        <w:rPr>
          <w:rFonts w:asciiTheme="minorBidi" w:hAnsiTheme="minorBidi" w:cstheme="minorBidi"/>
        </w:rPr>
        <w:t xml:space="preserve">PP8. Emphasizing that access to digital technologies alone is insufficient without adequate access to education, </w:t>
      </w:r>
      <w:r w:rsidR="00B2335B" w:rsidRPr="00572509">
        <w:rPr>
          <w:rFonts w:asciiTheme="minorBidi" w:hAnsiTheme="minorBidi" w:cstheme="minorBidi"/>
        </w:rPr>
        <w:t xml:space="preserve">digital literacy, </w:t>
      </w:r>
      <w:r w:rsidRPr="00572509">
        <w:rPr>
          <w:rFonts w:asciiTheme="minorBidi" w:hAnsiTheme="minorBidi" w:cstheme="minorBidi"/>
        </w:rPr>
        <w:t>skills development, training opportunities, and decent work for the realization of the human rights of women,</w:t>
      </w:r>
    </w:p>
    <w:p w14:paraId="0000000F" w14:textId="2B533C44" w:rsidR="000F7FB6" w:rsidRPr="00572509" w:rsidRDefault="00F4331B" w:rsidP="00A26031">
      <w:pPr>
        <w:spacing w:before="240" w:after="240"/>
        <w:rPr>
          <w:rFonts w:asciiTheme="minorBidi" w:hAnsiTheme="minorBidi" w:cstheme="minorBidi"/>
        </w:rPr>
      </w:pPr>
      <w:r w:rsidRPr="00572509">
        <w:rPr>
          <w:rFonts w:asciiTheme="minorBidi" w:hAnsiTheme="minorBidi" w:cstheme="minorBidi"/>
        </w:rPr>
        <w:t>PP9. Underscoring</w:t>
      </w:r>
      <w:r w:rsidR="00AD17E1" w:rsidRPr="00572509">
        <w:rPr>
          <w:rFonts w:asciiTheme="minorBidi" w:hAnsiTheme="minorBidi" w:cstheme="minorBidi"/>
        </w:rPr>
        <w:t xml:space="preserve"> the</w:t>
      </w:r>
      <w:r w:rsidRPr="00572509">
        <w:rPr>
          <w:rFonts w:asciiTheme="minorBidi" w:hAnsiTheme="minorBidi" w:cstheme="minorBidi"/>
        </w:rPr>
        <w:t xml:space="preserve"> </w:t>
      </w:r>
      <w:r w:rsidR="00B2335B" w:rsidRPr="00572509">
        <w:rPr>
          <w:rFonts w:asciiTheme="minorBidi" w:hAnsiTheme="minorBidi" w:cstheme="minorBidi"/>
        </w:rPr>
        <w:t xml:space="preserve">importance of enabling </w:t>
      </w:r>
      <w:r w:rsidRPr="00572509">
        <w:rPr>
          <w:rFonts w:asciiTheme="minorBidi" w:hAnsiTheme="minorBidi" w:cstheme="minorBidi"/>
        </w:rPr>
        <w:t xml:space="preserve">women and girls to diversify their educational and </w:t>
      </w:r>
      <w:r w:rsidR="001649F1" w:rsidRPr="00572509">
        <w:rPr>
          <w:rFonts w:asciiTheme="minorBidi" w:hAnsiTheme="minorBidi" w:cstheme="minorBidi"/>
        </w:rPr>
        <w:t xml:space="preserve">future </w:t>
      </w:r>
      <w:r w:rsidRPr="00572509">
        <w:rPr>
          <w:rFonts w:asciiTheme="minorBidi" w:hAnsiTheme="minorBidi" w:cstheme="minorBidi"/>
        </w:rPr>
        <w:t xml:space="preserve">occupational choices, including in emerging fields, in science, technology, engineering, arts, mathematics and information and communications technology, </w:t>
      </w:r>
    </w:p>
    <w:p w14:paraId="22203C4C" w14:textId="47D6AF49" w:rsidR="00695381" w:rsidRDefault="00F4331B" w:rsidP="004C1E58">
      <w:pPr>
        <w:spacing w:before="240" w:after="240"/>
        <w:rPr>
          <w:rFonts w:asciiTheme="minorBidi" w:hAnsiTheme="minorBidi" w:cstheme="minorBidi"/>
        </w:rPr>
      </w:pPr>
      <w:r w:rsidRPr="00572509">
        <w:rPr>
          <w:rFonts w:asciiTheme="minorBidi" w:hAnsiTheme="minorBidi" w:cstheme="minorBidi"/>
        </w:rPr>
        <w:t>PP10. Recognizing also the complementarity between the rights to education and to work</w:t>
      </w:r>
      <w:r w:rsidR="00695381" w:rsidRPr="00572509">
        <w:rPr>
          <w:rFonts w:asciiTheme="minorBidi" w:hAnsiTheme="minorBidi" w:cstheme="minorBidi"/>
        </w:rPr>
        <w:t>,</w:t>
      </w:r>
      <w:r w:rsidRPr="00572509">
        <w:rPr>
          <w:rFonts w:asciiTheme="minorBidi" w:hAnsiTheme="minorBidi" w:cstheme="minorBidi"/>
        </w:rPr>
        <w:t xml:space="preserve"> and their importance in enabling women’s full, equal and meaningful participation in </w:t>
      </w:r>
      <w:r w:rsidR="00B2335B" w:rsidRPr="00572509">
        <w:rPr>
          <w:rFonts w:asciiTheme="minorBidi" w:hAnsiTheme="minorBidi" w:cstheme="minorBidi"/>
        </w:rPr>
        <w:t xml:space="preserve">political, </w:t>
      </w:r>
      <w:r w:rsidRPr="00572509">
        <w:rPr>
          <w:rFonts w:asciiTheme="minorBidi" w:hAnsiTheme="minorBidi" w:cstheme="minorBidi"/>
        </w:rPr>
        <w:t>economic</w:t>
      </w:r>
      <w:r w:rsidR="00B2335B" w:rsidRPr="00572509">
        <w:rPr>
          <w:rFonts w:asciiTheme="minorBidi" w:hAnsiTheme="minorBidi" w:cstheme="minorBidi"/>
        </w:rPr>
        <w:t>,</w:t>
      </w:r>
      <w:r w:rsidRPr="00572509">
        <w:rPr>
          <w:rFonts w:asciiTheme="minorBidi" w:hAnsiTheme="minorBidi" w:cstheme="minorBidi"/>
        </w:rPr>
        <w:t xml:space="preserve"> social</w:t>
      </w:r>
      <w:r w:rsidR="00B2335B" w:rsidRPr="00572509">
        <w:rPr>
          <w:rFonts w:asciiTheme="minorBidi" w:hAnsiTheme="minorBidi" w:cstheme="minorBidi"/>
        </w:rPr>
        <w:t xml:space="preserve"> and public</w:t>
      </w:r>
      <w:r w:rsidRPr="00572509">
        <w:rPr>
          <w:rFonts w:asciiTheme="minorBidi" w:hAnsiTheme="minorBidi" w:cstheme="minorBidi"/>
        </w:rPr>
        <w:t xml:space="preserve"> life,</w:t>
      </w:r>
    </w:p>
    <w:p w14:paraId="00000011" w14:textId="2813DBCA" w:rsidR="000F7FB6" w:rsidRPr="00572509" w:rsidRDefault="00F4331B">
      <w:pPr>
        <w:spacing w:before="240" w:after="240"/>
        <w:rPr>
          <w:rFonts w:asciiTheme="minorBidi" w:hAnsiTheme="minorBidi" w:cstheme="minorBidi"/>
        </w:rPr>
      </w:pPr>
      <w:r w:rsidRPr="00572509">
        <w:rPr>
          <w:rFonts w:asciiTheme="minorBidi" w:hAnsiTheme="minorBidi" w:cstheme="minorBidi"/>
        </w:rPr>
        <w:t>PP11. Welcoming national, regional and international initiatives aimed at empowering women in digital and cybersecurity-related fields and ensuring their full</w:t>
      </w:r>
      <w:r w:rsidR="00B2335B" w:rsidRPr="00572509">
        <w:rPr>
          <w:rFonts w:asciiTheme="minorBidi" w:hAnsiTheme="minorBidi" w:cstheme="minorBidi"/>
        </w:rPr>
        <w:t>, equal</w:t>
      </w:r>
      <w:r w:rsidRPr="00572509">
        <w:rPr>
          <w:rFonts w:asciiTheme="minorBidi" w:hAnsiTheme="minorBidi" w:cstheme="minorBidi"/>
        </w:rPr>
        <w:t xml:space="preserve"> and meaningful participation in</w:t>
      </w:r>
      <w:r w:rsidR="00B2335B" w:rsidRPr="00572509">
        <w:rPr>
          <w:rFonts w:asciiTheme="minorBidi" w:hAnsiTheme="minorBidi" w:cstheme="minorBidi"/>
        </w:rPr>
        <w:t xml:space="preserve"> political,</w:t>
      </w:r>
      <w:r w:rsidRPr="00572509">
        <w:rPr>
          <w:rFonts w:asciiTheme="minorBidi" w:hAnsiTheme="minorBidi" w:cstheme="minorBidi"/>
        </w:rPr>
        <w:t xml:space="preserve"> economic</w:t>
      </w:r>
      <w:r w:rsidR="00B2335B" w:rsidRPr="00572509">
        <w:rPr>
          <w:rFonts w:asciiTheme="minorBidi" w:hAnsiTheme="minorBidi" w:cstheme="minorBidi"/>
        </w:rPr>
        <w:t>,</w:t>
      </w:r>
      <w:r w:rsidRPr="00572509">
        <w:rPr>
          <w:rFonts w:asciiTheme="minorBidi" w:hAnsiTheme="minorBidi" w:cstheme="minorBidi"/>
        </w:rPr>
        <w:t xml:space="preserve"> social</w:t>
      </w:r>
      <w:r w:rsidR="00B2335B" w:rsidRPr="00572509">
        <w:rPr>
          <w:rFonts w:asciiTheme="minorBidi" w:hAnsiTheme="minorBidi" w:cstheme="minorBidi"/>
        </w:rPr>
        <w:t xml:space="preserve"> and public</w:t>
      </w:r>
      <w:r w:rsidRPr="00572509">
        <w:rPr>
          <w:rFonts w:asciiTheme="minorBidi" w:hAnsiTheme="minorBidi" w:cstheme="minorBidi"/>
        </w:rPr>
        <w:t xml:space="preserve"> life,</w:t>
      </w:r>
    </w:p>
    <w:p w14:paraId="2016C073" w14:textId="0A5707E6" w:rsidR="00FB758B" w:rsidRPr="00572509" w:rsidRDefault="00FB758B" w:rsidP="00FB758B">
      <w:pPr>
        <w:spacing w:before="240" w:after="240"/>
        <w:rPr>
          <w:rFonts w:asciiTheme="minorBidi" w:hAnsiTheme="minorBidi" w:cstheme="minorBidi"/>
        </w:rPr>
      </w:pPr>
      <w:r w:rsidRPr="00572509">
        <w:rPr>
          <w:rFonts w:asciiTheme="minorBidi" w:hAnsiTheme="minorBidi" w:cstheme="minorBidi"/>
          <w:lang w:val="en-US"/>
        </w:rPr>
        <w:t>PP11bis</w:t>
      </w:r>
      <w:r w:rsidR="004C1E58">
        <w:rPr>
          <w:rFonts w:asciiTheme="minorBidi" w:hAnsiTheme="minorBidi" w:cstheme="minorBidi"/>
          <w:lang w:val="en-US"/>
        </w:rPr>
        <w:t>.</w:t>
      </w:r>
      <w:r w:rsidRPr="00572509">
        <w:rPr>
          <w:rFonts w:asciiTheme="minorBidi" w:hAnsiTheme="minorBidi" w:cstheme="minorBidi"/>
          <w:lang w:val="en-US"/>
        </w:rPr>
        <w:t xml:space="preserve"> Welcoming and encouraging new and existing initiatives aimed at providing human rights technical cooperation and capacity-building support, in consultation with and with the consent of the States concerned, through bilateral, regional, multilateral and international cooperation, including North-South, South-South and triangular cooperation, as well as public-private partnerships, </w:t>
      </w:r>
    </w:p>
    <w:p w14:paraId="00000012" w14:textId="392B3CAF" w:rsidR="000F7FB6" w:rsidRPr="00572509" w:rsidRDefault="00F4331B">
      <w:pPr>
        <w:spacing w:before="240" w:after="240"/>
        <w:rPr>
          <w:rFonts w:asciiTheme="minorBidi" w:hAnsiTheme="minorBidi" w:cstheme="minorBidi"/>
        </w:rPr>
      </w:pPr>
      <w:r w:rsidRPr="00572509">
        <w:rPr>
          <w:rFonts w:asciiTheme="minorBidi" w:hAnsiTheme="minorBidi" w:cstheme="minorBidi"/>
        </w:rPr>
        <w:t>PP12. Taking note with appreciation of the efforts of the International Telecommunication Union, including through its Women in Cyber Mentorship Programme, to address systemic barriers faced by women in the cybersecurity sector and to strengthen their skills, mentorship opportunities and</w:t>
      </w:r>
      <w:r w:rsidR="00B2335B" w:rsidRPr="00572509">
        <w:rPr>
          <w:rFonts w:asciiTheme="minorBidi" w:hAnsiTheme="minorBidi" w:cstheme="minorBidi"/>
        </w:rPr>
        <w:t xml:space="preserve"> their full, equal and</w:t>
      </w:r>
      <w:r w:rsidRPr="00572509">
        <w:rPr>
          <w:rFonts w:asciiTheme="minorBidi" w:hAnsiTheme="minorBidi" w:cstheme="minorBidi"/>
        </w:rPr>
        <w:t xml:space="preserve"> meaningful participation therein; </w:t>
      </w:r>
    </w:p>
    <w:p w14:paraId="00000013" w14:textId="1A4B384C" w:rsidR="000F7FB6" w:rsidRPr="00572509" w:rsidRDefault="00F4331B">
      <w:pPr>
        <w:spacing w:before="240" w:after="240"/>
        <w:rPr>
          <w:rFonts w:asciiTheme="minorBidi" w:hAnsiTheme="minorBidi" w:cstheme="minorBidi"/>
        </w:rPr>
      </w:pPr>
      <w:r w:rsidRPr="00572509">
        <w:rPr>
          <w:rFonts w:asciiTheme="minorBidi" w:hAnsiTheme="minorBidi" w:cstheme="minorBidi"/>
        </w:rPr>
        <w:t>OP1. Stresses that the full, equal</w:t>
      </w:r>
      <w:r w:rsidR="00F72EC0">
        <w:rPr>
          <w:rFonts w:asciiTheme="minorBidi" w:hAnsiTheme="minorBidi" w:cstheme="minorBidi"/>
        </w:rPr>
        <w:t>,</w:t>
      </w:r>
      <w:r w:rsidRPr="00572509">
        <w:rPr>
          <w:rFonts w:asciiTheme="minorBidi" w:hAnsiTheme="minorBidi" w:cstheme="minorBidi"/>
        </w:rPr>
        <w:t xml:space="preserve"> meaningful </w:t>
      </w:r>
      <w:r w:rsidR="00614727" w:rsidRPr="00572509">
        <w:rPr>
          <w:rFonts w:asciiTheme="minorBidi" w:hAnsiTheme="minorBidi" w:cstheme="minorBidi"/>
        </w:rPr>
        <w:t xml:space="preserve">and safe </w:t>
      </w:r>
      <w:r w:rsidRPr="00572509">
        <w:rPr>
          <w:rFonts w:asciiTheme="minorBidi" w:hAnsiTheme="minorBidi" w:cstheme="minorBidi"/>
        </w:rPr>
        <w:t xml:space="preserve">participation of women in digital and cybersecurity-related fields is essential for </w:t>
      </w:r>
      <w:r w:rsidR="00B2335B" w:rsidRPr="00572509">
        <w:rPr>
          <w:rFonts w:asciiTheme="minorBidi" w:hAnsiTheme="minorBidi" w:cstheme="minorBidi"/>
        </w:rPr>
        <w:t xml:space="preserve">the full </w:t>
      </w:r>
      <w:r w:rsidRPr="00572509">
        <w:rPr>
          <w:rFonts w:asciiTheme="minorBidi" w:hAnsiTheme="minorBidi" w:cstheme="minorBidi"/>
        </w:rPr>
        <w:t>realization of their human rights, and for achieving sustainable development and inclusive digital transformation and calls for the engagement of men and boys</w:t>
      </w:r>
      <w:r w:rsidR="009A514E" w:rsidRPr="00572509">
        <w:rPr>
          <w:rFonts w:asciiTheme="minorBidi" w:hAnsiTheme="minorBidi" w:cstheme="minorBidi"/>
        </w:rPr>
        <w:t xml:space="preserve"> </w:t>
      </w:r>
      <w:r w:rsidR="00107565" w:rsidRPr="00572509">
        <w:rPr>
          <w:rFonts w:asciiTheme="minorBidi" w:hAnsiTheme="minorBidi" w:cstheme="minorBidi"/>
        </w:rPr>
        <w:t>as agents of change and as beneficiaries of gender equality in support of these effort</w:t>
      </w:r>
      <w:r w:rsidR="00F72EC0">
        <w:rPr>
          <w:rFonts w:asciiTheme="minorBidi" w:hAnsiTheme="minorBidi" w:cstheme="minorBidi"/>
        </w:rPr>
        <w:t>s</w:t>
      </w:r>
      <w:r w:rsidR="004A60AC" w:rsidRPr="00572509">
        <w:rPr>
          <w:rFonts w:asciiTheme="minorBidi" w:hAnsiTheme="minorBidi" w:cstheme="minorBidi"/>
        </w:rPr>
        <w:t>;</w:t>
      </w:r>
    </w:p>
    <w:p w14:paraId="00000014" w14:textId="2E323F13" w:rsidR="000F7FB6" w:rsidRPr="00572509" w:rsidRDefault="00F4331B">
      <w:pPr>
        <w:spacing w:before="240" w:after="240"/>
        <w:rPr>
          <w:rFonts w:asciiTheme="minorBidi" w:hAnsiTheme="minorBidi" w:cstheme="minorBidi"/>
        </w:rPr>
      </w:pPr>
      <w:r w:rsidRPr="00572509">
        <w:rPr>
          <w:rFonts w:asciiTheme="minorBidi" w:hAnsiTheme="minorBidi" w:cstheme="minorBidi"/>
        </w:rPr>
        <w:t>OP2. Recognizes that vocational education and training are essential to the full realization of the rights to work and education; emphasizes that equal access for women and girls to vocational education and training in science, technology, engineering and mathematics (STEM) field, including in cybersecurity-related fields, is indispensable to enabling their full, equal and meaningful participation</w:t>
      </w:r>
      <w:r w:rsidR="001649F1" w:rsidRPr="00572509">
        <w:rPr>
          <w:rFonts w:asciiTheme="minorBidi" w:hAnsiTheme="minorBidi" w:cstheme="minorBidi"/>
        </w:rPr>
        <w:t xml:space="preserve"> and </w:t>
      </w:r>
      <w:r w:rsidR="001649F1" w:rsidRPr="00572509">
        <w:rPr>
          <w:rFonts w:asciiTheme="minorBidi" w:hAnsiTheme="minorBidi" w:cstheme="minorBidi"/>
          <w:lang w:val="fi-FI"/>
        </w:rPr>
        <w:t>leadership</w:t>
      </w:r>
      <w:r w:rsidRPr="00572509">
        <w:rPr>
          <w:rFonts w:asciiTheme="minorBidi" w:hAnsiTheme="minorBidi" w:cstheme="minorBidi"/>
        </w:rPr>
        <w:t xml:space="preserve"> in </w:t>
      </w:r>
      <w:r w:rsidR="00B2335B" w:rsidRPr="00572509">
        <w:rPr>
          <w:rFonts w:asciiTheme="minorBidi" w:hAnsiTheme="minorBidi" w:cstheme="minorBidi"/>
        </w:rPr>
        <w:t xml:space="preserve">political, </w:t>
      </w:r>
      <w:r w:rsidRPr="00572509">
        <w:rPr>
          <w:rFonts w:asciiTheme="minorBidi" w:hAnsiTheme="minorBidi" w:cstheme="minorBidi"/>
        </w:rPr>
        <w:t>economic, social</w:t>
      </w:r>
      <w:r w:rsidR="00B2335B" w:rsidRPr="00572509">
        <w:rPr>
          <w:rFonts w:asciiTheme="minorBidi" w:hAnsiTheme="minorBidi" w:cstheme="minorBidi"/>
        </w:rPr>
        <w:t>,</w:t>
      </w:r>
      <w:r w:rsidRPr="00572509">
        <w:rPr>
          <w:rFonts w:asciiTheme="minorBidi" w:hAnsiTheme="minorBidi" w:cstheme="minorBidi"/>
        </w:rPr>
        <w:t xml:space="preserve"> cultural</w:t>
      </w:r>
      <w:r w:rsidR="00B2335B" w:rsidRPr="00572509">
        <w:rPr>
          <w:rFonts w:asciiTheme="minorBidi" w:hAnsiTheme="minorBidi" w:cstheme="minorBidi"/>
        </w:rPr>
        <w:t xml:space="preserve"> and public</w:t>
      </w:r>
      <w:r w:rsidRPr="00572509">
        <w:rPr>
          <w:rFonts w:asciiTheme="minorBidi" w:hAnsiTheme="minorBidi" w:cstheme="minorBidi"/>
        </w:rPr>
        <w:t xml:space="preserve"> life, including the rights to an adequate standard of living, to health and to social security,</w:t>
      </w:r>
    </w:p>
    <w:p w14:paraId="00000015" w14:textId="64DC8F57" w:rsidR="000F7FB6" w:rsidRPr="00572509" w:rsidRDefault="00F4331B">
      <w:pPr>
        <w:spacing w:before="240" w:after="240"/>
        <w:rPr>
          <w:rFonts w:asciiTheme="minorBidi" w:hAnsiTheme="minorBidi" w:cstheme="minorBidi"/>
        </w:rPr>
      </w:pPr>
      <w:r w:rsidRPr="00572509">
        <w:rPr>
          <w:rFonts w:asciiTheme="minorBidi" w:hAnsiTheme="minorBidi" w:cstheme="minorBidi"/>
        </w:rPr>
        <w:t>OP3. Encourages member States to adopt, strengthen laws, policies and programmes in relation to women’s</w:t>
      </w:r>
      <w:r w:rsidR="00B2335B" w:rsidRPr="00572509">
        <w:rPr>
          <w:rFonts w:asciiTheme="minorBidi" w:hAnsiTheme="minorBidi" w:cstheme="minorBidi"/>
        </w:rPr>
        <w:t xml:space="preserve"> and girls’ equal</w:t>
      </w:r>
      <w:r w:rsidRPr="00572509">
        <w:rPr>
          <w:rFonts w:asciiTheme="minorBidi" w:hAnsiTheme="minorBidi" w:cstheme="minorBidi"/>
        </w:rPr>
        <w:t xml:space="preserve"> access to education,</w:t>
      </w:r>
      <w:r w:rsidR="00B2335B" w:rsidRPr="00572509">
        <w:rPr>
          <w:rFonts w:asciiTheme="minorBidi" w:hAnsiTheme="minorBidi" w:cstheme="minorBidi"/>
        </w:rPr>
        <w:t xml:space="preserve"> technical and</w:t>
      </w:r>
      <w:r w:rsidRPr="00572509">
        <w:rPr>
          <w:rFonts w:asciiTheme="minorBidi" w:hAnsiTheme="minorBidi" w:cstheme="minorBidi"/>
        </w:rPr>
        <w:t xml:space="preserve"> vocational </w:t>
      </w:r>
      <w:r w:rsidR="00B2335B" w:rsidRPr="00572509">
        <w:rPr>
          <w:rFonts w:asciiTheme="minorBidi" w:hAnsiTheme="minorBidi" w:cstheme="minorBidi"/>
        </w:rPr>
        <w:t xml:space="preserve">education and </w:t>
      </w:r>
      <w:r w:rsidRPr="00572509">
        <w:rPr>
          <w:rFonts w:asciiTheme="minorBidi" w:hAnsiTheme="minorBidi" w:cstheme="minorBidi"/>
        </w:rPr>
        <w:t xml:space="preserve">training and </w:t>
      </w:r>
      <w:r w:rsidR="00B2335B" w:rsidRPr="00572509">
        <w:rPr>
          <w:rFonts w:asciiTheme="minorBidi" w:hAnsiTheme="minorBidi" w:cstheme="minorBidi"/>
        </w:rPr>
        <w:t xml:space="preserve">women’s </w:t>
      </w:r>
      <w:r w:rsidRPr="00572509">
        <w:rPr>
          <w:rFonts w:asciiTheme="minorBidi" w:hAnsiTheme="minorBidi" w:cstheme="minorBidi"/>
        </w:rPr>
        <w:t>decent work</w:t>
      </w:r>
      <w:r w:rsidR="003467AA" w:rsidRPr="00572509">
        <w:rPr>
          <w:rFonts w:asciiTheme="minorBidi" w:hAnsiTheme="minorBidi" w:cstheme="minorBidi"/>
        </w:rPr>
        <w:t xml:space="preserve"> </w:t>
      </w:r>
      <w:r w:rsidR="00B2335B" w:rsidRPr="00572509">
        <w:rPr>
          <w:rFonts w:asciiTheme="minorBidi" w:hAnsiTheme="minorBidi" w:cstheme="minorBidi"/>
        </w:rPr>
        <w:t>throughout their life-course</w:t>
      </w:r>
      <w:r w:rsidRPr="00572509">
        <w:rPr>
          <w:rFonts w:asciiTheme="minorBidi" w:hAnsiTheme="minorBidi" w:cstheme="minorBidi"/>
        </w:rPr>
        <w:t>, in technical and emerging sectors through promoting women’s entrepreneurship and their full, equal</w:t>
      </w:r>
      <w:r w:rsidR="00F72EC0">
        <w:rPr>
          <w:rFonts w:asciiTheme="minorBidi" w:hAnsiTheme="minorBidi" w:cstheme="minorBidi"/>
        </w:rPr>
        <w:t>,</w:t>
      </w:r>
      <w:r w:rsidRPr="00572509">
        <w:rPr>
          <w:rFonts w:asciiTheme="minorBidi" w:hAnsiTheme="minorBidi" w:cstheme="minorBidi"/>
        </w:rPr>
        <w:t xml:space="preserve"> meaningful</w:t>
      </w:r>
      <w:r w:rsidR="00614727" w:rsidRPr="00572509">
        <w:rPr>
          <w:rFonts w:asciiTheme="minorBidi" w:hAnsiTheme="minorBidi" w:cstheme="minorBidi"/>
        </w:rPr>
        <w:t xml:space="preserve"> and safe </w:t>
      </w:r>
      <w:r w:rsidRPr="00572509">
        <w:rPr>
          <w:rFonts w:asciiTheme="minorBidi" w:hAnsiTheme="minorBidi" w:cstheme="minorBidi"/>
        </w:rPr>
        <w:t xml:space="preserve">participation, including through targeted support measures and involvement in all stages of the cybersecurity ecosystem, </w:t>
      </w:r>
      <w:r w:rsidRPr="00572509">
        <w:rPr>
          <w:rFonts w:asciiTheme="minorBidi" w:hAnsiTheme="minorBidi" w:cstheme="minorBidi"/>
        </w:rPr>
        <w:lastRenderedPageBreak/>
        <w:t>including through economic, regulatory incentives, targeted support schemes, and policies aimed at achieving balanced representation of women in the cybersecurity sector</w:t>
      </w:r>
      <w:r w:rsidR="00B2335B" w:rsidRPr="00572509">
        <w:rPr>
          <w:rFonts w:asciiTheme="minorBidi" w:hAnsiTheme="minorBidi" w:cstheme="minorBidi"/>
        </w:rPr>
        <w:t>, including by promoting equal access to recruitment, retention, career progression and leadership opportunities in digital and cybersecurity-related fields</w:t>
      </w:r>
      <w:r w:rsidR="000047FD">
        <w:rPr>
          <w:rFonts w:asciiTheme="minorBidi" w:hAnsiTheme="minorBidi" w:cstheme="minorBidi"/>
        </w:rPr>
        <w:t>,</w:t>
      </w:r>
    </w:p>
    <w:p w14:paraId="00000016" w14:textId="41CC6F21" w:rsidR="000F7FB6" w:rsidRPr="00572509" w:rsidRDefault="00F4331B">
      <w:pPr>
        <w:spacing w:before="240" w:after="240"/>
        <w:rPr>
          <w:rFonts w:asciiTheme="minorBidi" w:hAnsiTheme="minorBidi" w:cstheme="minorBidi"/>
        </w:rPr>
      </w:pPr>
      <w:r w:rsidRPr="00572509">
        <w:rPr>
          <w:rFonts w:asciiTheme="minorBidi" w:hAnsiTheme="minorBidi" w:cstheme="minorBidi"/>
        </w:rPr>
        <w:t>OP4. Calls upon States to promote inclusive and equitable quality education, lifelong learning opportunities, and technical and vocational education and training for women and girls, including digital and cybersecurity skills development</w:t>
      </w:r>
      <w:r w:rsidR="00416042" w:rsidRPr="00572509">
        <w:rPr>
          <w:rFonts w:asciiTheme="minorBidi" w:hAnsiTheme="minorBidi" w:cstheme="minorBidi"/>
        </w:rPr>
        <w:t xml:space="preserve"> and to ensure that digital</w:t>
      </w:r>
      <w:r w:rsidR="000047FD">
        <w:rPr>
          <w:rFonts w:asciiTheme="minorBidi" w:hAnsiTheme="minorBidi" w:cstheme="minorBidi"/>
        </w:rPr>
        <w:t xml:space="preserve"> education and</w:t>
      </w:r>
      <w:r w:rsidR="00416042" w:rsidRPr="00572509">
        <w:rPr>
          <w:rFonts w:asciiTheme="minorBidi" w:hAnsiTheme="minorBidi" w:cstheme="minorBidi"/>
        </w:rPr>
        <w:t xml:space="preserve"> AI literacy are integrated into basic education</w:t>
      </w:r>
      <w:r w:rsidR="00F72EC0">
        <w:rPr>
          <w:rFonts w:asciiTheme="minorBidi" w:hAnsiTheme="minorBidi" w:cstheme="minorBidi"/>
        </w:rPr>
        <w:t>,</w:t>
      </w:r>
    </w:p>
    <w:p w14:paraId="00000017" w14:textId="0D8A1BDE" w:rsidR="000F7FB6" w:rsidRPr="00572509" w:rsidRDefault="00F4331B">
      <w:pPr>
        <w:spacing w:before="240" w:after="240"/>
        <w:rPr>
          <w:rFonts w:asciiTheme="minorBidi" w:hAnsiTheme="minorBidi" w:cstheme="minorBidi"/>
        </w:rPr>
      </w:pPr>
      <w:r w:rsidRPr="00572509">
        <w:rPr>
          <w:rFonts w:asciiTheme="minorBidi" w:hAnsiTheme="minorBidi" w:cstheme="minorBidi"/>
        </w:rPr>
        <w:t>OP5. Calls upon States to take appropriate legislative, educational and policy measures</w:t>
      </w:r>
      <w:r w:rsidR="004C1E58">
        <w:rPr>
          <w:rFonts w:asciiTheme="minorBidi" w:hAnsiTheme="minorBidi" w:cstheme="minorBidi"/>
        </w:rPr>
        <w:t xml:space="preserve"> </w:t>
      </w:r>
      <w:r w:rsidRPr="00572509">
        <w:rPr>
          <w:rFonts w:asciiTheme="minorBidi" w:hAnsiTheme="minorBidi" w:cstheme="minorBidi"/>
        </w:rPr>
        <w:t xml:space="preserve">to address barriers that limit women’s </w:t>
      </w:r>
      <w:r w:rsidR="00B2335B" w:rsidRPr="00572509">
        <w:rPr>
          <w:rFonts w:asciiTheme="minorBidi" w:hAnsiTheme="minorBidi" w:cstheme="minorBidi"/>
        </w:rPr>
        <w:t xml:space="preserve">full </w:t>
      </w:r>
      <w:r w:rsidRPr="00572509">
        <w:rPr>
          <w:rFonts w:asciiTheme="minorBidi" w:hAnsiTheme="minorBidi" w:cstheme="minorBidi"/>
        </w:rPr>
        <w:t>access to education, employment opportunities and economic participation,</w:t>
      </w:r>
      <w:r w:rsidR="001649F1" w:rsidRPr="00572509">
        <w:rPr>
          <w:rFonts w:asciiTheme="minorBidi" w:hAnsiTheme="minorBidi" w:cstheme="minorBidi"/>
        </w:rPr>
        <w:t xml:space="preserve"> and </w:t>
      </w:r>
      <w:r w:rsidR="001649F1" w:rsidRPr="00572509">
        <w:rPr>
          <w:rFonts w:asciiTheme="minorBidi" w:hAnsiTheme="minorBidi" w:cstheme="minorBidi"/>
          <w:lang w:val="cs-CZ"/>
        </w:rPr>
        <w:t>to work with relevant stakeholders, including the private sector and civil society, to take steps to close all digital divides, and to promote digital inclusion by addressing the challenges associated with access, affordability, safety, digital literacy and digital skills, ensuring that the benefits of new and emerging digital technologies are available to all without discrimination of any kind</w:t>
      </w:r>
      <w:r w:rsidRPr="00572509">
        <w:rPr>
          <w:rFonts w:asciiTheme="minorBidi" w:hAnsiTheme="minorBidi" w:cstheme="minorBidi"/>
        </w:rPr>
        <w:t>,</w:t>
      </w:r>
    </w:p>
    <w:p w14:paraId="00000018" w14:textId="717D7996" w:rsidR="000F7FB6" w:rsidRPr="00572509" w:rsidRDefault="00F4331B">
      <w:pPr>
        <w:spacing w:before="240" w:after="240"/>
        <w:rPr>
          <w:rFonts w:asciiTheme="minorBidi" w:hAnsiTheme="minorBidi" w:cstheme="minorBidi"/>
        </w:rPr>
      </w:pPr>
      <w:r w:rsidRPr="00572509">
        <w:rPr>
          <w:rFonts w:asciiTheme="minorBidi" w:hAnsiTheme="minorBidi" w:cstheme="minorBidi"/>
        </w:rPr>
        <w:t xml:space="preserve">OP6. Encourages States, with the support of relevant stakeholders, including United Nations entities such as the Office of the United Nations High Commissioner for Human Rights, the International Telecommunication Union and the United Nations Educational, Scientific and Cultural Organization, within their respective mandates, to identify capacity gaps and national needs in relation to women’s </w:t>
      </w:r>
      <w:r w:rsidR="00B2335B" w:rsidRPr="00572509">
        <w:rPr>
          <w:rFonts w:asciiTheme="minorBidi" w:hAnsiTheme="minorBidi" w:cstheme="minorBidi"/>
          <w:lang w:val="cs-CZ"/>
        </w:rPr>
        <w:t>and girls’ equal</w:t>
      </w:r>
      <w:r w:rsidR="00B2335B" w:rsidRPr="00572509">
        <w:rPr>
          <w:rFonts w:asciiTheme="minorBidi" w:hAnsiTheme="minorBidi" w:cstheme="minorBidi"/>
          <w:color w:val="FF0000"/>
          <w:shd w:val="clear" w:color="auto" w:fill="FFFFFF"/>
        </w:rPr>
        <w:t xml:space="preserve"> </w:t>
      </w:r>
      <w:r w:rsidRPr="00572509">
        <w:rPr>
          <w:rFonts w:asciiTheme="minorBidi" w:hAnsiTheme="minorBidi" w:cstheme="minorBidi"/>
        </w:rPr>
        <w:t xml:space="preserve">access to education and </w:t>
      </w:r>
      <w:r w:rsidR="00B2335B" w:rsidRPr="00572509">
        <w:rPr>
          <w:rFonts w:asciiTheme="minorBidi" w:hAnsiTheme="minorBidi" w:cstheme="minorBidi"/>
          <w:lang w:val="cs-CZ"/>
        </w:rPr>
        <w:t>women’s access to</w:t>
      </w:r>
      <w:r w:rsidR="00B2335B" w:rsidRPr="00572509">
        <w:rPr>
          <w:rFonts w:asciiTheme="minorBidi" w:hAnsiTheme="minorBidi" w:cstheme="minorBidi"/>
          <w:color w:val="FF0000"/>
          <w:shd w:val="clear" w:color="auto" w:fill="FFFFFF"/>
        </w:rPr>
        <w:t> </w:t>
      </w:r>
      <w:r w:rsidRPr="00572509">
        <w:rPr>
          <w:rFonts w:asciiTheme="minorBidi" w:hAnsiTheme="minorBidi" w:cstheme="minorBidi"/>
        </w:rPr>
        <w:t>work in digital and cybersecurity-related fields;</w:t>
      </w:r>
    </w:p>
    <w:p w14:paraId="00000019" w14:textId="065BBB84" w:rsidR="000F7FB6" w:rsidRPr="00572509" w:rsidRDefault="00F4331B">
      <w:pPr>
        <w:spacing w:before="240" w:after="240"/>
        <w:rPr>
          <w:rFonts w:asciiTheme="minorBidi" w:hAnsiTheme="minorBidi" w:cstheme="minorBidi"/>
        </w:rPr>
      </w:pPr>
      <w:r w:rsidRPr="00572509">
        <w:rPr>
          <w:rFonts w:asciiTheme="minorBidi" w:hAnsiTheme="minorBidi" w:cstheme="minorBidi"/>
        </w:rPr>
        <w:t xml:space="preserve">OP7. Requests the Office of the United Nations High Commissioner for Human Rights, upon the request of and in consultation with States, and in cooperation with relevant United Nations entities, </w:t>
      </w:r>
      <w:r w:rsidR="001649F1" w:rsidRPr="00572509">
        <w:rPr>
          <w:rFonts w:asciiTheme="minorBidi" w:hAnsiTheme="minorBidi" w:cstheme="minorBidi"/>
        </w:rPr>
        <w:t xml:space="preserve">within their existing mandates, </w:t>
      </w:r>
      <w:r w:rsidRPr="00572509">
        <w:rPr>
          <w:rFonts w:asciiTheme="minorBidi" w:hAnsiTheme="minorBidi" w:cstheme="minorBidi"/>
        </w:rPr>
        <w:t>including the International Telecommunication Union and the United Nations Educational, Scientific and Cultural Organization, to provide technical assistance and capacity-building to support the national efforts aimed at strengthening women’s</w:t>
      </w:r>
      <w:r w:rsidR="00B2335B" w:rsidRPr="00572509">
        <w:rPr>
          <w:rFonts w:asciiTheme="minorBidi" w:hAnsiTheme="minorBidi" w:cstheme="minorBidi"/>
        </w:rPr>
        <w:t xml:space="preserve"> and girls’ </w:t>
      </w:r>
      <w:r w:rsidRPr="00572509">
        <w:rPr>
          <w:rFonts w:asciiTheme="minorBidi" w:hAnsiTheme="minorBidi" w:cstheme="minorBidi"/>
        </w:rPr>
        <w:t xml:space="preserve"> access to the realization of right to education and </w:t>
      </w:r>
      <w:r w:rsidR="00B2335B" w:rsidRPr="00572509">
        <w:rPr>
          <w:rFonts w:asciiTheme="minorBidi" w:hAnsiTheme="minorBidi" w:cstheme="minorBidi"/>
        </w:rPr>
        <w:t xml:space="preserve">women’s </w:t>
      </w:r>
      <w:r w:rsidRPr="00572509">
        <w:rPr>
          <w:rFonts w:asciiTheme="minorBidi" w:hAnsiTheme="minorBidi" w:cstheme="minorBidi"/>
        </w:rPr>
        <w:t>right to work in cybersecurity-related fields;</w:t>
      </w:r>
    </w:p>
    <w:p w14:paraId="0000001A" w14:textId="49B48FCC" w:rsidR="000F7FB6" w:rsidRPr="00572509" w:rsidRDefault="00F4331B" w:rsidP="007E159D">
      <w:pPr>
        <w:spacing w:before="240" w:after="240"/>
        <w:rPr>
          <w:rFonts w:asciiTheme="minorBidi" w:hAnsiTheme="minorBidi" w:cstheme="minorBidi"/>
        </w:rPr>
      </w:pPr>
      <w:r w:rsidRPr="00572509">
        <w:rPr>
          <w:rFonts w:asciiTheme="minorBidi" w:hAnsiTheme="minorBidi" w:cstheme="minorBidi"/>
        </w:rPr>
        <w:t xml:space="preserve">OP8. Decides to </w:t>
      </w:r>
      <w:r w:rsidR="007E4823" w:rsidRPr="00572509">
        <w:rPr>
          <w:rFonts w:asciiTheme="minorBidi" w:hAnsiTheme="minorBidi" w:cstheme="minorBidi"/>
          <w:color w:val="212121"/>
          <w:shd w:val="clear" w:color="auto" w:fill="FFFFFF"/>
        </w:rPr>
        <w:t xml:space="preserve">convene, under agenda item 10 and at its sixty-sixth session, a panel discussion on </w:t>
      </w:r>
      <w:r w:rsidRPr="004C1E58">
        <w:rPr>
          <w:rFonts w:asciiTheme="minorBidi" w:hAnsiTheme="minorBidi" w:cstheme="minorBidi"/>
        </w:rPr>
        <w:t xml:space="preserve">the role of technical assistance and capacity-building in empowering women in digital and cybersecurity-related fields through the realization of the rights to education and work and the fulfilment of their </w:t>
      </w:r>
      <w:r w:rsidR="001649F1" w:rsidRPr="004C1E58">
        <w:rPr>
          <w:rFonts w:asciiTheme="minorBidi" w:hAnsiTheme="minorBidi" w:cstheme="minorBidi"/>
        </w:rPr>
        <w:t xml:space="preserve">human </w:t>
      </w:r>
      <w:r w:rsidRPr="004C1E58">
        <w:rPr>
          <w:rFonts w:asciiTheme="minorBidi" w:hAnsiTheme="minorBidi" w:cstheme="minorBidi"/>
        </w:rPr>
        <w:t>rights</w:t>
      </w:r>
      <w:r w:rsidR="001649F1" w:rsidRPr="004C1E58">
        <w:rPr>
          <w:rFonts w:asciiTheme="minorBidi" w:hAnsiTheme="minorBidi" w:cstheme="minorBidi"/>
        </w:rPr>
        <w:t xml:space="preserve"> and in eliminating structural barriers preventing women’s full, equal and meaningful participation</w:t>
      </w:r>
      <w:r w:rsidRPr="00572509">
        <w:rPr>
          <w:rFonts w:asciiTheme="minorBidi" w:hAnsiTheme="minorBidi" w:cstheme="minorBidi"/>
        </w:rPr>
        <w:t>;</w:t>
      </w:r>
    </w:p>
    <w:p w14:paraId="0000001B" w14:textId="2C2B0B23" w:rsidR="000F7FB6" w:rsidRPr="004C1E58" w:rsidRDefault="00F4331B">
      <w:pPr>
        <w:spacing w:before="240" w:after="240"/>
        <w:rPr>
          <w:rFonts w:asciiTheme="minorBidi" w:hAnsiTheme="minorBidi" w:cstheme="minorBidi"/>
        </w:rPr>
      </w:pPr>
      <w:r w:rsidRPr="00572509">
        <w:rPr>
          <w:rFonts w:asciiTheme="minorBidi" w:hAnsiTheme="minorBidi" w:cstheme="minorBidi"/>
        </w:rPr>
        <w:t xml:space="preserve">OP9. Requests the United Nations High Commissioner for Human Rights to prepare a </w:t>
      </w:r>
      <w:r w:rsidR="007E4823" w:rsidRPr="00572509">
        <w:rPr>
          <w:rFonts w:asciiTheme="minorBidi" w:hAnsiTheme="minorBidi" w:cstheme="minorBidi"/>
        </w:rPr>
        <w:t xml:space="preserve">summary </w:t>
      </w:r>
      <w:r w:rsidRPr="00572509">
        <w:rPr>
          <w:rFonts w:asciiTheme="minorBidi" w:hAnsiTheme="minorBidi" w:cstheme="minorBidi"/>
        </w:rPr>
        <w:t xml:space="preserve">report on the panel discussion, and to submit </w:t>
      </w:r>
      <w:r w:rsidR="007E4823" w:rsidRPr="00572509">
        <w:rPr>
          <w:rFonts w:asciiTheme="minorBidi" w:hAnsiTheme="minorBidi" w:cstheme="minorBidi"/>
        </w:rPr>
        <w:t xml:space="preserve">it </w:t>
      </w:r>
      <w:r w:rsidRPr="00572509">
        <w:rPr>
          <w:rFonts w:asciiTheme="minorBidi" w:hAnsiTheme="minorBidi" w:cstheme="minorBidi"/>
        </w:rPr>
        <w:t xml:space="preserve">to the Human Rights Council at its </w:t>
      </w:r>
      <w:r w:rsidR="007E4823" w:rsidRPr="00572509">
        <w:rPr>
          <w:rFonts w:asciiTheme="minorBidi" w:hAnsiTheme="minorBidi" w:cstheme="minorBidi"/>
          <w:color w:val="212121"/>
          <w:shd w:val="clear" w:color="auto" w:fill="FFFFFF"/>
        </w:rPr>
        <w:t xml:space="preserve">sixty-eighth </w:t>
      </w:r>
      <w:r w:rsidRPr="004C1E58">
        <w:rPr>
          <w:rFonts w:asciiTheme="minorBidi" w:hAnsiTheme="minorBidi" w:cstheme="minorBidi"/>
        </w:rPr>
        <w:t xml:space="preserve">session, </w:t>
      </w:r>
    </w:p>
    <w:p w14:paraId="0000001C" w14:textId="77777777" w:rsidR="000F7FB6" w:rsidRPr="004C1E58" w:rsidRDefault="00F4331B">
      <w:pPr>
        <w:spacing w:before="240" w:after="240"/>
        <w:rPr>
          <w:rFonts w:asciiTheme="minorBidi" w:hAnsiTheme="minorBidi" w:cstheme="minorBidi"/>
        </w:rPr>
      </w:pPr>
      <w:r w:rsidRPr="004C1E58">
        <w:rPr>
          <w:rFonts w:asciiTheme="minorBidi" w:hAnsiTheme="minorBidi" w:cstheme="minorBidi"/>
        </w:rPr>
        <w:t>OP10. Decides to remain seized of the matter.</w:t>
      </w:r>
    </w:p>
    <w:sectPr w:rsidR="000F7FB6" w:rsidRPr="004C1E58">
      <w:pgSz w:w="12240" w:h="15840"/>
      <w:pgMar w:top="1440" w:right="1152" w:bottom="1008" w:left="1152"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4234727-A5B0-4697-864E-519790B3E496}"/>
  </w:font>
  <w:font w:name="Cambria">
    <w:panose1 w:val="02040503050406030204"/>
    <w:charset w:val="00"/>
    <w:family w:val="roman"/>
    <w:pitch w:val="variable"/>
    <w:sig w:usb0="E00006FF" w:usb1="420024FF" w:usb2="02000000" w:usb3="00000000" w:csb0="0000019F" w:csb1="00000000"/>
    <w:embedRegular r:id="rId2" w:fontKey="{31FCE835-8218-4400-9375-3C5859DAD38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7FB6"/>
    <w:rsid w:val="000047FD"/>
    <w:rsid w:val="000770EE"/>
    <w:rsid w:val="000A5DF4"/>
    <w:rsid w:val="000F7FB6"/>
    <w:rsid w:val="00107565"/>
    <w:rsid w:val="0011678F"/>
    <w:rsid w:val="00143C99"/>
    <w:rsid w:val="001649F1"/>
    <w:rsid w:val="001914A5"/>
    <w:rsid w:val="001A6FCE"/>
    <w:rsid w:val="00236704"/>
    <w:rsid w:val="00312E2A"/>
    <w:rsid w:val="00315CB2"/>
    <w:rsid w:val="003467AA"/>
    <w:rsid w:val="003C0890"/>
    <w:rsid w:val="003C3337"/>
    <w:rsid w:val="00416042"/>
    <w:rsid w:val="004A60AC"/>
    <w:rsid w:val="004C1E58"/>
    <w:rsid w:val="00506B49"/>
    <w:rsid w:val="00541AF7"/>
    <w:rsid w:val="00572509"/>
    <w:rsid w:val="00575E9D"/>
    <w:rsid w:val="005C05B5"/>
    <w:rsid w:val="00605DB7"/>
    <w:rsid w:val="00614727"/>
    <w:rsid w:val="0065775B"/>
    <w:rsid w:val="00695381"/>
    <w:rsid w:val="007139AF"/>
    <w:rsid w:val="007E159D"/>
    <w:rsid w:val="007E4823"/>
    <w:rsid w:val="008004B3"/>
    <w:rsid w:val="0088326B"/>
    <w:rsid w:val="008B6E07"/>
    <w:rsid w:val="009171F2"/>
    <w:rsid w:val="009A3DA5"/>
    <w:rsid w:val="009A514E"/>
    <w:rsid w:val="009B7A63"/>
    <w:rsid w:val="009B7C0D"/>
    <w:rsid w:val="009C7F79"/>
    <w:rsid w:val="00A26031"/>
    <w:rsid w:val="00A32BFA"/>
    <w:rsid w:val="00A429CA"/>
    <w:rsid w:val="00A9424E"/>
    <w:rsid w:val="00A97D42"/>
    <w:rsid w:val="00AD0D3B"/>
    <w:rsid w:val="00AD17E1"/>
    <w:rsid w:val="00AE64B8"/>
    <w:rsid w:val="00B2335B"/>
    <w:rsid w:val="00BC1F7B"/>
    <w:rsid w:val="00BF299D"/>
    <w:rsid w:val="00C612D9"/>
    <w:rsid w:val="00CD72F1"/>
    <w:rsid w:val="00D6240A"/>
    <w:rsid w:val="00D64537"/>
    <w:rsid w:val="00D73CB0"/>
    <w:rsid w:val="00F4331B"/>
    <w:rsid w:val="00F70449"/>
    <w:rsid w:val="00F72EC0"/>
    <w:rsid w:val="00FB758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B712B0"/>
  <w15:docId w15:val="{A9776518-0D0E-4DDF-A34A-DD018531BE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CommentReference">
    <w:name w:val="annotation reference"/>
    <w:basedOn w:val="DefaultParagraphFont"/>
    <w:uiPriority w:val="99"/>
    <w:semiHidden/>
    <w:unhideWhenUsed/>
    <w:rsid w:val="00B2335B"/>
    <w:rPr>
      <w:sz w:val="16"/>
      <w:szCs w:val="16"/>
    </w:rPr>
  </w:style>
  <w:style w:type="paragraph" w:styleId="CommentText">
    <w:name w:val="annotation text"/>
    <w:basedOn w:val="Normal"/>
    <w:link w:val="CommentTextChar"/>
    <w:uiPriority w:val="99"/>
    <w:unhideWhenUsed/>
    <w:rsid w:val="00B2335B"/>
    <w:pPr>
      <w:spacing w:line="240" w:lineRule="auto"/>
    </w:pPr>
    <w:rPr>
      <w:sz w:val="20"/>
      <w:szCs w:val="20"/>
    </w:rPr>
  </w:style>
  <w:style w:type="character" w:customStyle="1" w:styleId="CommentTextChar">
    <w:name w:val="Comment Text Char"/>
    <w:basedOn w:val="DefaultParagraphFont"/>
    <w:link w:val="CommentText"/>
    <w:uiPriority w:val="99"/>
    <w:rsid w:val="00B2335B"/>
    <w:rPr>
      <w:sz w:val="20"/>
      <w:szCs w:val="20"/>
    </w:rPr>
  </w:style>
  <w:style w:type="paragraph" w:styleId="CommentSubject">
    <w:name w:val="annotation subject"/>
    <w:basedOn w:val="CommentText"/>
    <w:next w:val="CommentText"/>
    <w:link w:val="CommentSubjectChar"/>
    <w:uiPriority w:val="99"/>
    <w:semiHidden/>
    <w:unhideWhenUsed/>
    <w:rsid w:val="00B2335B"/>
    <w:rPr>
      <w:b/>
      <w:bCs/>
    </w:rPr>
  </w:style>
  <w:style w:type="character" w:customStyle="1" w:styleId="CommentSubjectChar">
    <w:name w:val="Comment Subject Char"/>
    <w:basedOn w:val="CommentTextChar"/>
    <w:link w:val="CommentSubject"/>
    <w:uiPriority w:val="99"/>
    <w:semiHidden/>
    <w:rsid w:val="00B2335B"/>
    <w:rPr>
      <w:b/>
      <w:bCs/>
      <w:sz w:val="20"/>
      <w:szCs w:val="20"/>
    </w:rPr>
  </w:style>
  <w:style w:type="paragraph" w:styleId="Revision">
    <w:name w:val="Revision"/>
    <w:hidden/>
    <w:uiPriority w:val="99"/>
    <w:semiHidden/>
    <w:rsid w:val="00FB758B"/>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2313640">
      <w:bodyDiv w:val="1"/>
      <w:marLeft w:val="0"/>
      <w:marRight w:val="0"/>
      <w:marTop w:val="0"/>
      <w:marBottom w:val="0"/>
      <w:divBdr>
        <w:top w:val="none" w:sz="0" w:space="0" w:color="auto"/>
        <w:left w:val="none" w:sz="0" w:space="0" w:color="auto"/>
        <w:bottom w:val="none" w:sz="0" w:space="0" w:color="auto"/>
        <w:right w:val="none" w:sz="0" w:space="0" w:color="auto"/>
      </w:divBdr>
    </w:div>
    <w:div w:id="937180461">
      <w:bodyDiv w:val="1"/>
      <w:marLeft w:val="0"/>
      <w:marRight w:val="0"/>
      <w:marTop w:val="0"/>
      <w:marBottom w:val="0"/>
      <w:divBdr>
        <w:top w:val="none" w:sz="0" w:space="0" w:color="auto"/>
        <w:left w:val="none" w:sz="0" w:space="0" w:color="auto"/>
        <w:bottom w:val="none" w:sz="0" w:space="0" w:color="auto"/>
        <w:right w:val="none" w:sz="0" w:space="0" w:color="auto"/>
      </w:divBdr>
      <w:divsChild>
        <w:div w:id="982076546">
          <w:marLeft w:val="0"/>
          <w:marRight w:val="0"/>
          <w:marTop w:val="0"/>
          <w:marBottom w:val="0"/>
          <w:divBdr>
            <w:top w:val="none" w:sz="0" w:space="0" w:color="auto"/>
            <w:left w:val="none" w:sz="0" w:space="0" w:color="auto"/>
            <w:bottom w:val="none" w:sz="0" w:space="0" w:color="auto"/>
            <w:right w:val="none" w:sz="0" w:space="0" w:color="auto"/>
          </w:divBdr>
        </w:div>
        <w:div w:id="110233783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ustomXml" Target="../customXml/item8.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customXml" Target="../customXml/item7.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ustomXml" Target="../customXml/item6.xml"/><Relationship Id="rId5" Type="http://schemas.openxmlformats.org/officeDocument/2006/relationships/customXml" Target="../customXml/item5.xml"/><Relationship Id="rId1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WrappedLabelInfo xmlns:xsd="http://www.w3.org/2001/XMLSchema" xmlns:xsi="http://www.w3.org/2001/XMLSchema-instance" xmlns="http://www.boldonjames.com/2016/02/Classifier/internal/wrappedLabelInfo">
  <Value>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</Value>
  <Signature xmlns="http://www.w3.org/2000/09/xmldsig#">
    <SignedInfo>
      <CanonicalizationMethod Algorithm="http://www.w3.org/TR/2001/REC-xml-c14n-20010315"/>
      <SignatureMethod Algorithm="http://www.w3.org/2001/04/xmldsig-more#rsa-sha256"/>
      <Reference URI="">
        <Transforms>
          <Transform Algorithm="http://www.w3.org/2000/09/xmldsig#enveloped-signature"/>
        </Transforms>
        <DigestMethod Algorithm="http://www.w3.org/2001/04/xmlenc#sha256"/>
        <DigestValue>csi/DlDhgyiYjxZnEgL4VRuYDHTCc8q2fdlBmS2F8ME=</DigestValue>
      </Reference>
      <Reference URI="#INFO">
        <DigestMethod Algorithm="http://www.w3.org/2001/04/xmlenc#sha256"/>
        <DigestValue>0Ga8hzS97XK8zG2si2d9ayHUNLk7BLEN7WicoZ5v5PA=</DigestValue>
      </Reference>
    </SignedInfo>
    <SignatureValue>lUIcTc6OkEtUNnFhoOOi+zBz7wdAHlLeIAEbGUfZ87Z55LvukBfk4HKUVZ5JWPuPJelW3aQeZ7QCEIGz05mJ3w==</SignatureValue>
    <Object Id="INFO">
      <ArrayOfString xmlns:xsd="http://www.w3.org/2001/XMLSchema" xmlns:xsi="http://www.w3.org/2001/XMLSchema-instance" xmlns="">
        <string>sKt3qKJg3jtMD5tts7EUmyfOVxBzCYf3</string>
      </ArrayOfString>
    </Object>
  </Signature>
</WrappedLabelInfo>
</file>

<file path=customXml/item3.xml><?xml version="1.0" encoding="utf-8"?>
<sisl xmlns:xsd="http://www.w3.org/2001/XMLSchema" xmlns:xsi="http://www.w3.org/2001/XMLSchema-instance" xmlns="http://www.boldonjames.com/2008/01/sie/internal/label" sislVersion="0" policy="7db2f082-fe0a-4eb4-ad9f-44f57463a11e" origin="userSelected">
  <element uid="id_classification_nonbusiness" value=""/>
</sisl>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PRAe+GbeZrKaVskPntDSW4SNxg==">CgMxLjA4AHIhMU5HcWVHUkkxVzBRQU9EbEVtS2ZRRVBzMzhzNjdXX3hS</go:docsCustomData>
</go:gDocsCustomXmlDataStorage>
</file>

<file path=customXml/item5.xml><?xml version="1.0" encoding="utf-8"?>
<WrappedLabelHistory xmlns:xsd="http://www.w3.org/2001/XMLSchema" xmlns:xsi="http://www.w3.org/2001/XMLSchema-instance" xmlns="http://www.boldonjames.com/2016/02/Classifier/internal/wrappedLabelHistory">
  <Value>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</Value>
  <Signature xmlns="http://www.w3.org/2000/09/xmldsig#">
    <SignedInfo>
      <CanonicalizationMethod Algorithm="http://www.w3.org/TR/2001/REC-xml-c14n-20010315"/>
      <SignatureMethod Algorithm="http://www.w3.org/2001/04/xmldsig-more#rsa-sha256"/>
      <Reference URI="">
        <Transforms>
          <Transform Algorithm="http://www.w3.org/2000/09/xmldsig#enveloped-signature"/>
        </Transforms>
        <DigestMethod Algorithm="http://www.w3.org/2001/04/xmlenc#sha256"/>
        <DigestValue>mTkoKZG3NE3ug2EtrodJSr0/pus+Zhqswu5GA6p09OQ=</DigestValue>
      </Reference>
      <Reference URI="#CLASSIFICATIONHISTORY">
        <DigestMethod Algorithm="http://www.w3.org/2001/04/xmlenc#sha256"/>
        <DigestValue>vX9YdniGAe1mKYivZV2ehgq184xDNh7LGXO82D4GbfQ=</DigestValue>
      </Reference>
    </SignedInfo>
    <SignatureValue>rntAmkYayFqYzNxEdmA6UUlSd95YTw9+QggVg88FzFtUm9qDGVpGk3c8IJ+cS4Xg4m5v7dxe7G4kTDFcvMMzvA==</SignatureValue>
    <Object Id="CLASSIFICATIONHISTORY">
      <ArrayOfString xmlns:xsd="http://www.w3.org/2001/XMLSchema" xmlns:xsi="http://www.w3.org/2001/XMLSchema-instance" xmlns="">
        <string>t9r6iCi6nbC+8p1+0nZfPL1DNfWTau11</string>
      </ArrayOfString>
    </Object>
  </Signature>
</WrappedLabelHistory>
</file>

<file path=customXml/item6.xml><?xml version="1.0" encoding="utf-8"?>
<ct:contentTypeSchema xmlns:ct="http://schemas.microsoft.com/office/2006/metadata/contentType" xmlns:ma="http://schemas.microsoft.com/office/2006/metadata/properties/metaAttributes" ct:_="" ma:_="" ma:contentTypeName="Document" ma:contentTypeID="0x01010073DF71CE0A626B4AA62D648A3DBE894F" ma:contentTypeVersion="0" ma:contentTypeDescription="Create a new document." ma:contentTypeScope="" ma:versionID="399f6ccd8aa6133c4b36f4eba821abad">
  <xsd:schema xmlns:xsd="http://www.w3.org/2001/XMLSchema" xmlns:xs="http://www.w3.org/2001/XMLSchema" xmlns:p="http://schemas.microsoft.com/office/2006/metadata/properties" targetNamespace="http://schemas.microsoft.com/office/2006/metadata/properties" ma:root="true" ma:fieldsID="93ed58d308ae48f43933bdb13b9d8d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mso-contentType ?>
<FormTemplates xmlns="http://schemas.microsoft.com/sharepoint/v3/contenttype/forms">
  <Display>DocumentLibraryForm</Display>
  <Edit>DocumentLibraryForm</Edit>
  <New>DocumentLibraryForm</New>
</FormTemplates>
</file>

<file path=customXml/item8.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8723E12-F327-4EAC-8672-268A8642FD9F}">
  <ds:schemaRefs>
    <ds:schemaRef ds:uri="http://schemas.openxmlformats.org/officeDocument/2006/bibliography"/>
  </ds:schemaRefs>
</ds:datastoreItem>
</file>

<file path=customXml/itemProps2.xml><?xml version="1.0" encoding="utf-8"?>
<ds:datastoreItem xmlns:ds="http://schemas.openxmlformats.org/officeDocument/2006/customXml" ds:itemID="{850D6E3D-DC60-4646-9C6D-CB6BE5C7FAAF}">
  <ds:schemaRefs>
    <ds:schemaRef ds:uri="http://www.w3.org/2001/XMLSchema"/>
    <ds:schemaRef ds:uri="http://www.boldonjames.com/2016/02/Classifier/internal/wrappedLabelInfo"/>
    <ds:schemaRef ds:uri="http://www.w3.org/2000/09/xmldsig#"/>
    <ds:schemaRef ds:uri=""/>
  </ds:schemaRefs>
</ds:datastoreItem>
</file>

<file path=customXml/itemProps3.xml><?xml version="1.0" encoding="utf-8"?>
<ds:datastoreItem xmlns:ds="http://schemas.openxmlformats.org/officeDocument/2006/customXml" ds:itemID="{0EFE7342-525D-41D1-897B-C67D016B5571}">
  <ds:schemaRefs>
    <ds:schemaRef ds:uri="http://www.w3.org/2001/XMLSchema"/>
    <ds:schemaRef ds:uri="http://www.boldonjames.com/2008/01/sie/internal/label"/>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C328EF93-0460-4F8C-AEE5-EDB7559F9C85}">
  <ds:schemaRefs>
    <ds:schemaRef ds:uri="http://www.w3.org/2001/XMLSchema"/>
    <ds:schemaRef ds:uri="http://www.boldonjames.com/2016/02/Classifier/internal/wrappedLabelHistory"/>
    <ds:schemaRef ds:uri="http://www.w3.org/2000/09/xmldsig#"/>
    <ds:schemaRef ds:uri=""/>
  </ds:schemaRefs>
</ds:datastoreItem>
</file>

<file path=customXml/itemProps6.xml><?xml version="1.0" encoding="utf-8"?>
<ds:datastoreItem xmlns:ds="http://schemas.openxmlformats.org/officeDocument/2006/customXml" ds:itemID="{FB1C92F2-0E55-4236-A825-90B4E6A1609A}"/>
</file>

<file path=customXml/itemProps7.xml><?xml version="1.0" encoding="utf-8"?>
<ds:datastoreItem xmlns:ds="http://schemas.openxmlformats.org/officeDocument/2006/customXml" ds:itemID="{6F9CC894-EE66-41DC-8BD4-4582303BE500}"/>
</file>

<file path=customXml/itemProps8.xml><?xml version="1.0" encoding="utf-8"?>
<ds:datastoreItem xmlns:ds="http://schemas.openxmlformats.org/officeDocument/2006/customXml" ds:itemID="{53E028A0-7BF8-431F-A8D5-2C5C60A6D634}"/>
</file>

<file path=docProps/app.xml><?xml version="1.0" encoding="utf-8"?>
<Properties xmlns="http://schemas.openxmlformats.org/officeDocument/2006/extended-properties" xmlns:vt="http://schemas.openxmlformats.org/officeDocument/2006/docPropsVTypes">
  <Template>Normal</Template>
  <TotalTime>24</TotalTime>
  <Pages>3</Pages>
  <Words>1345</Words>
  <Characters>7671</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MOFA</Company>
  <LinksUpToDate>false</LinksUpToDate>
  <CharactersWithSpaces>8999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Asya Abdltf. Baakdah</dc:creator>
  <cp:lastModifiedBy>A</cp:lastModifiedBy>
  <cp:revision>7</cp:revision>
  <cp:lastPrinted>2026-06-24T11:59:00Z</cp:lastPrinted>
  <dcterms:created xsi:type="dcterms:W3CDTF">2026-06-24T17:32:00Z</dcterms:created>
  <dcterms:modified xsi:type="dcterms:W3CDTF">2026-06-24T18:23:00Z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6efc6439-cfac-4ae0-b8c6-c7bc6fe816f0</vt:lpwstr>
  </property>
  <property fmtid="{D5CDD505-2E9C-101B-9397-08002B2CF9AE}" pid="3" name="bjClsUserRVM">
    <vt:lpwstr>[]</vt:lpwstr>
  </property>
  <property fmtid="{D5CDD505-2E9C-101B-9397-08002B2CF9AE}" pid="4" name="bjSaver">
    <vt:lpwstr>EK/KxFG9tYAYF6d0WGC9j3LKuIRMiygY</vt:lpwstr>
  </property>
  <property fmtid="{D5CDD505-2E9C-101B-9397-08002B2CF9AE}" pid="5" name="bjDocumentLabelXML">
    <vt:lpwstr>&lt;?xml version="1.0" encoding="us-ascii"?&gt;&lt;sisl xmlns:xsd="http://www.w3.org/2001/XMLSchema" xmlns:xsi="http://www.w3.org/2001/XMLSchema-instance" sislVersion="0" policy="7db2f082-fe0a-4eb4-ad9f-44f57463a11e" origin="userSelected" xmlns="http://www.boldonj</vt:lpwstr>
  </property>
  <property fmtid="{D5CDD505-2E9C-101B-9397-08002B2CF9AE}" pid="6" name="bjDocumentLabelXML-0">
    <vt:lpwstr>ames.com/2008/01/sie/internal/label"&gt;&lt;element uid="id_classification_nonbusiness" value="" /&gt;&lt;/sisl&gt;</vt:lpwstr>
  </property>
  <property fmtid="{D5CDD505-2E9C-101B-9397-08002B2CF9AE}" pid="7" name="bjDocumentSecurityLabel">
    <vt:lpwstr>Classification:Public - عام</vt:lpwstr>
  </property>
  <property fmtid="{D5CDD505-2E9C-101B-9397-08002B2CF9AE}" pid="8" name="bjpmDocIH">
    <vt:lpwstr>jBwAy82Jvyiw+bg251xosbZ4svohPOig</vt:lpwstr>
  </property>
  <property fmtid="{D5CDD505-2E9C-101B-9397-08002B2CF9AE}" pid="9" name="bjLabelHistoryID">
    <vt:lpwstr>{C328EF93-0460-4F8C-AEE5-EDB7559F9C85}</vt:lpwstr>
  </property>
  <property fmtid="{D5CDD505-2E9C-101B-9397-08002B2CF9AE}" pid="10" name="TitusGUID">
    <vt:lpwstr>6efc6439-cfac-4ae0-b8c6-c7bc6fe816f0</vt:lpwstr>
  </property>
  <property fmtid="{D5CDD505-2E9C-101B-9397-08002B2CF9AE}" pid="11" name="Classification">
    <vt:lpwstr>Public</vt:lpwstr>
  </property>
  <property fmtid="{D5CDD505-2E9C-101B-9397-08002B2CF9AE}" pid="12" name="ContentTypeId">
    <vt:lpwstr>0x01010073DF71CE0A626B4AA62D648A3DBE894F</vt:lpwstr>
  </property>
</Properties>
</file>