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C5118" w14:textId="5043BEA8" w:rsidR="00DB170C" w:rsidRPr="004240E8" w:rsidRDefault="00FC4745" w:rsidP="004F36C0">
      <w:pPr>
        <w:jc w:val="center"/>
        <w:rPr>
          <w:rFonts w:asciiTheme="majorBidi" w:hAnsiTheme="majorBidi" w:cstheme="majorBidi"/>
          <w:b/>
          <w:bCs/>
          <w:sz w:val="28"/>
          <w:szCs w:val="28"/>
        </w:rPr>
      </w:pPr>
      <w:r>
        <w:rPr>
          <w:rFonts w:asciiTheme="majorBidi" w:hAnsiTheme="majorBidi" w:cstheme="majorBidi"/>
          <w:b/>
          <w:sz w:val="24"/>
          <w:szCs w:val="24"/>
        </w:rPr>
        <w:t>Human Rights Council</w:t>
      </w:r>
      <w:r w:rsidR="005632E5">
        <w:rPr>
          <w:rFonts w:asciiTheme="majorBidi" w:hAnsiTheme="majorBidi" w:cstheme="majorBidi"/>
          <w:b/>
          <w:sz w:val="24"/>
          <w:szCs w:val="24"/>
        </w:rPr>
        <w:br/>
      </w:r>
      <w:r w:rsidR="00427203" w:rsidRPr="004240E8">
        <w:rPr>
          <w:rFonts w:asciiTheme="majorBidi" w:hAnsiTheme="majorBidi" w:cstheme="majorBidi"/>
          <w:b/>
          <w:bCs/>
          <w:sz w:val="24"/>
          <w:szCs w:val="24"/>
        </w:rPr>
        <w:t>6</w:t>
      </w:r>
      <w:r w:rsidR="0086351C">
        <w:rPr>
          <w:rFonts w:asciiTheme="majorBidi" w:hAnsiTheme="majorBidi" w:cstheme="majorBidi"/>
          <w:b/>
          <w:bCs/>
          <w:sz w:val="24"/>
          <w:szCs w:val="24"/>
        </w:rPr>
        <w:t>2nd</w:t>
      </w:r>
      <w:r w:rsidR="00427203" w:rsidRPr="004240E8">
        <w:rPr>
          <w:rFonts w:asciiTheme="majorBidi" w:hAnsiTheme="majorBidi" w:cstheme="majorBidi"/>
          <w:b/>
          <w:bCs/>
          <w:sz w:val="24"/>
          <w:szCs w:val="24"/>
        </w:rPr>
        <w:t xml:space="preserve"> regular session (</w:t>
      </w:r>
      <w:r w:rsidR="0086351C">
        <w:rPr>
          <w:rFonts w:asciiTheme="majorBidi" w:hAnsiTheme="majorBidi" w:cstheme="majorBidi"/>
          <w:b/>
          <w:bCs/>
          <w:sz w:val="24"/>
          <w:szCs w:val="24"/>
        </w:rPr>
        <w:t>15 June</w:t>
      </w:r>
      <w:r w:rsidR="00427203" w:rsidRPr="004240E8">
        <w:rPr>
          <w:rFonts w:asciiTheme="majorBidi" w:hAnsiTheme="majorBidi" w:cstheme="majorBidi"/>
          <w:b/>
          <w:bCs/>
          <w:sz w:val="24"/>
          <w:szCs w:val="24"/>
        </w:rPr>
        <w:t> – </w:t>
      </w:r>
      <w:r w:rsidR="004F36C0" w:rsidRPr="004F36C0">
        <w:rPr>
          <w:rFonts w:asciiTheme="majorBidi" w:hAnsiTheme="majorBidi" w:cstheme="majorBidi"/>
          <w:b/>
          <w:bCs/>
          <w:sz w:val="24"/>
          <w:szCs w:val="24"/>
        </w:rPr>
        <w:t>7 July 2026</w:t>
      </w:r>
      <w:r w:rsidR="00427203" w:rsidRPr="004240E8">
        <w:rPr>
          <w:rFonts w:asciiTheme="majorBidi" w:hAnsiTheme="majorBidi" w:cstheme="majorBidi"/>
          <w:b/>
          <w:bCs/>
          <w:sz w:val="24"/>
          <w:szCs w:val="24"/>
        </w:rPr>
        <w:t>)</w:t>
      </w:r>
    </w:p>
    <w:p w14:paraId="4E730CEB" w14:textId="2859F518" w:rsidR="00DD6783" w:rsidRPr="00B00413" w:rsidRDefault="004A57AD" w:rsidP="00DB170C">
      <w:pPr>
        <w:jc w:val="center"/>
        <w:rPr>
          <w:rFonts w:ascii="Times New Roman" w:hAnsi="Times New Roman" w:cs="Times New Roman"/>
          <w:i/>
          <w:color w:val="000000"/>
          <w:sz w:val="28"/>
          <w:szCs w:val="28"/>
        </w:rPr>
      </w:pPr>
      <w:r w:rsidRPr="00B00413">
        <w:rPr>
          <w:rFonts w:ascii="Times New Roman" w:hAnsi="Times New Roman" w:cs="Times New Roman"/>
          <w:b/>
          <w:color w:val="000000"/>
          <w:sz w:val="32"/>
          <w:szCs w:val="32"/>
          <w:u w:val="single"/>
        </w:rPr>
        <w:t xml:space="preserve">REQUIREMENTS FOR </w:t>
      </w:r>
      <w:r w:rsidR="00DD6783" w:rsidRPr="00B00413">
        <w:rPr>
          <w:rFonts w:ascii="Times New Roman" w:hAnsi="Times New Roman" w:cs="Times New Roman"/>
          <w:b/>
          <w:color w:val="000000"/>
          <w:sz w:val="32"/>
          <w:szCs w:val="32"/>
          <w:u w:val="single"/>
        </w:rPr>
        <w:t>E-</w:t>
      </w:r>
      <w:r w:rsidRPr="00B00413">
        <w:rPr>
          <w:rFonts w:ascii="Times New Roman" w:hAnsi="Times New Roman" w:cs="Times New Roman"/>
          <w:b/>
          <w:color w:val="000000"/>
          <w:sz w:val="32"/>
          <w:szCs w:val="32"/>
          <w:u w:val="single"/>
        </w:rPr>
        <w:t>TABLING OF DRAFT PROPOSALS</w:t>
      </w:r>
      <w:r w:rsidR="00BA1B18" w:rsidRPr="00B00413">
        <w:rPr>
          <w:rFonts w:ascii="Times New Roman" w:hAnsi="Times New Roman" w:cs="Times New Roman"/>
          <w:b/>
          <w:color w:val="000000"/>
          <w:sz w:val="32"/>
          <w:szCs w:val="32"/>
        </w:rPr>
        <w:t xml:space="preserve"> </w:t>
      </w:r>
    </w:p>
    <w:p w14:paraId="2EC3759A" w14:textId="4C250375" w:rsidR="004A57AD" w:rsidRPr="00211F6C" w:rsidRDefault="00BA1B18" w:rsidP="00497F9B">
      <w:pPr>
        <w:jc w:val="center"/>
        <w:rPr>
          <w:rFonts w:asciiTheme="majorBidi" w:hAnsiTheme="majorBidi" w:cstheme="majorBidi"/>
          <w:i/>
          <w:u w:val="single"/>
        </w:rPr>
      </w:pPr>
      <w:r w:rsidRPr="00211F6C">
        <w:rPr>
          <w:rFonts w:ascii="Times New Roman" w:hAnsi="Times New Roman" w:cs="Times New Roman"/>
          <w:i/>
          <w:color w:val="000000"/>
        </w:rPr>
        <w:t xml:space="preserve">(as </w:t>
      </w:r>
      <w:r w:rsidR="00E3429F" w:rsidRPr="00211F6C">
        <w:rPr>
          <w:rFonts w:ascii="Times New Roman" w:hAnsi="Times New Roman" w:cs="Times New Roman"/>
          <w:i/>
          <w:color w:val="000000"/>
        </w:rPr>
        <w:t>of</w:t>
      </w:r>
      <w:r w:rsidR="00EA3F3C" w:rsidRPr="00211F6C">
        <w:rPr>
          <w:rFonts w:ascii="Times New Roman" w:hAnsi="Times New Roman" w:cs="Times New Roman"/>
          <w:i/>
          <w:color w:val="000000"/>
        </w:rPr>
        <w:t xml:space="preserve"> </w:t>
      </w:r>
      <w:r w:rsidR="00F73A65">
        <w:rPr>
          <w:rFonts w:ascii="Times New Roman" w:hAnsi="Times New Roman" w:cs="Times New Roman"/>
          <w:i/>
          <w:color w:val="000000"/>
        </w:rPr>
        <w:t>12 June</w:t>
      </w:r>
      <w:r w:rsidR="00D37333">
        <w:rPr>
          <w:rFonts w:ascii="Times New Roman" w:hAnsi="Times New Roman" w:cs="Times New Roman"/>
          <w:i/>
          <w:color w:val="000000"/>
        </w:rPr>
        <w:t xml:space="preserve"> 2026</w:t>
      </w:r>
      <w:r w:rsidRPr="00211F6C">
        <w:rPr>
          <w:rFonts w:ascii="Times New Roman" w:hAnsi="Times New Roman" w:cs="Times New Roman"/>
          <w:i/>
          <w:color w:val="000000"/>
        </w:rPr>
        <w:t>)</w:t>
      </w:r>
    </w:p>
    <w:p w14:paraId="26EF6B1D" w14:textId="5BBAC00C" w:rsidR="00B56514" w:rsidRPr="009919D2" w:rsidRDefault="004240E8" w:rsidP="009919D2">
      <w:pPr>
        <w:pStyle w:val="Heading1"/>
        <w:rPr>
          <w:rFonts w:asciiTheme="majorBidi" w:hAnsiTheme="majorBidi"/>
          <w:b/>
          <w:bCs/>
        </w:rPr>
      </w:pPr>
      <w:r>
        <w:rPr>
          <w:rFonts w:asciiTheme="majorBidi" w:hAnsiTheme="majorBidi"/>
          <w:b/>
          <w:bCs/>
        </w:rPr>
        <w:t xml:space="preserve">A. </w:t>
      </w:r>
      <w:r w:rsidR="00B56514" w:rsidRPr="009919D2">
        <w:rPr>
          <w:rFonts w:asciiTheme="majorBidi" w:hAnsiTheme="majorBidi"/>
          <w:b/>
          <w:bCs/>
        </w:rPr>
        <w:t xml:space="preserve">Recurrent </w:t>
      </w:r>
      <w:r w:rsidR="00497F9B" w:rsidRPr="009919D2">
        <w:rPr>
          <w:rFonts w:asciiTheme="majorBidi" w:hAnsiTheme="majorBidi"/>
          <w:b/>
          <w:bCs/>
        </w:rPr>
        <w:t>t</w:t>
      </w:r>
      <w:r w:rsidR="00B56514" w:rsidRPr="009919D2">
        <w:rPr>
          <w:rFonts w:asciiTheme="majorBidi" w:hAnsiTheme="majorBidi"/>
          <w:b/>
          <w:bCs/>
        </w:rPr>
        <w:t>exts</w:t>
      </w:r>
    </w:p>
    <w:p w14:paraId="49ECFD85" w14:textId="77777777" w:rsidR="00B56514" w:rsidRPr="004240E8" w:rsidRDefault="00B56514" w:rsidP="00DB4CBB">
      <w:pPr>
        <w:jc w:val="both"/>
        <w:rPr>
          <w:rFonts w:asciiTheme="majorBidi" w:hAnsiTheme="majorBidi" w:cstheme="majorBidi"/>
          <w:sz w:val="24"/>
          <w:szCs w:val="24"/>
        </w:rPr>
      </w:pPr>
      <w:r w:rsidRPr="004240E8">
        <w:rPr>
          <w:rFonts w:asciiTheme="majorBidi" w:hAnsiTheme="majorBidi" w:cstheme="majorBidi"/>
          <w:sz w:val="24"/>
          <w:szCs w:val="24"/>
        </w:rPr>
        <w:t>Recurrent draft resolutions must be based on the previously adopted text as officially issued in the Official Document System of the United Nations</w:t>
      </w:r>
      <w:r w:rsidR="001A0E83" w:rsidRPr="004240E8">
        <w:rPr>
          <w:rFonts w:asciiTheme="majorBidi" w:hAnsiTheme="majorBidi" w:cstheme="majorBidi"/>
          <w:sz w:val="24"/>
          <w:szCs w:val="24"/>
        </w:rPr>
        <w:t xml:space="preserve"> (ODS)</w:t>
      </w:r>
      <w:r w:rsidRPr="004240E8">
        <w:rPr>
          <w:rFonts w:asciiTheme="majorBidi" w:hAnsiTheme="majorBidi" w:cstheme="majorBidi"/>
          <w:sz w:val="24"/>
          <w:szCs w:val="24"/>
        </w:rPr>
        <w:t xml:space="preserve"> at </w:t>
      </w:r>
      <w:hyperlink r:id="rId10" w:history="1">
        <w:r w:rsidR="00B94135" w:rsidRPr="004240E8">
          <w:rPr>
            <w:rFonts w:ascii="Times New Roman" w:eastAsia="SimSun" w:hAnsi="Times New Roman" w:cs="Times New Roman"/>
            <w:bCs/>
            <w:color w:val="0000FF"/>
            <w:sz w:val="24"/>
            <w:szCs w:val="24"/>
            <w:lang w:eastAsia="zh-CN"/>
          </w:rPr>
          <w:t>https://documents.un.org</w:t>
        </w:r>
      </w:hyperlink>
      <w:r w:rsidR="00001FC9" w:rsidRPr="004240E8">
        <w:rPr>
          <w:rFonts w:ascii="Times New Roman" w:eastAsia="SimSun" w:hAnsi="Times New Roman" w:cs="Times New Roman"/>
          <w:bCs/>
          <w:color w:val="0000FF"/>
          <w:sz w:val="24"/>
          <w:szCs w:val="24"/>
          <w:lang w:eastAsia="zh-CN"/>
        </w:rPr>
        <w:t>.</w:t>
      </w:r>
      <w:r w:rsidR="00DA5C25" w:rsidRPr="004240E8">
        <w:rPr>
          <w:rStyle w:val="FootnoteReference"/>
          <w:rFonts w:asciiTheme="majorBidi" w:hAnsiTheme="majorBidi" w:cstheme="majorBidi"/>
          <w:sz w:val="24"/>
          <w:szCs w:val="24"/>
        </w:rPr>
        <w:t xml:space="preserve"> </w:t>
      </w:r>
      <w:r w:rsidR="00DA5C25" w:rsidRPr="004240E8">
        <w:rPr>
          <w:rStyle w:val="FootnoteReference"/>
          <w:rFonts w:asciiTheme="majorBidi" w:hAnsiTheme="majorBidi" w:cstheme="majorBidi"/>
          <w:sz w:val="24"/>
          <w:szCs w:val="24"/>
        </w:rPr>
        <w:footnoteReference w:id="2"/>
      </w:r>
    </w:p>
    <w:p w14:paraId="23C6A3D2" w14:textId="77777777" w:rsidR="009A1A96" w:rsidRPr="004240E8" w:rsidRDefault="00B56514" w:rsidP="00DB4CBB">
      <w:pPr>
        <w:jc w:val="both"/>
        <w:rPr>
          <w:rFonts w:asciiTheme="majorBidi" w:hAnsiTheme="majorBidi" w:cstheme="majorBidi"/>
          <w:sz w:val="24"/>
          <w:szCs w:val="24"/>
        </w:rPr>
      </w:pPr>
      <w:r w:rsidRPr="004240E8">
        <w:rPr>
          <w:rFonts w:asciiTheme="majorBidi" w:hAnsiTheme="majorBidi" w:cstheme="majorBidi"/>
          <w:sz w:val="24"/>
          <w:szCs w:val="24"/>
        </w:rPr>
        <w:t xml:space="preserve">The final, edited text of the previously adopted resolution </w:t>
      </w:r>
      <w:r w:rsidR="009A1A96" w:rsidRPr="004240E8">
        <w:rPr>
          <w:rFonts w:asciiTheme="majorBidi" w:hAnsiTheme="majorBidi" w:cstheme="majorBidi"/>
          <w:sz w:val="24"/>
          <w:szCs w:val="24"/>
        </w:rPr>
        <w:t xml:space="preserve">as officially issued </w:t>
      </w:r>
      <w:r w:rsidRPr="004240E8">
        <w:rPr>
          <w:rFonts w:asciiTheme="majorBidi" w:hAnsiTheme="majorBidi" w:cstheme="majorBidi"/>
          <w:sz w:val="24"/>
          <w:szCs w:val="24"/>
        </w:rPr>
        <w:t xml:space="preserve">has the following </w:t>
      </w:r>
      <w:r w:rsidR="00B24B5A" w:rsidRPr="004240E8">
        <w:rPr>
          <w:rFonts w:asciiTheme="majorBidi" w:hAnsiTheme="majorBidi" w:cstheme="majorBidi"/>
          <w:sz w:val="24"/>
          <w:szCs w:val="24"/>
        </w:rPr>
        <w:t>symbol</w:t>
      </w:r>
      <w:r w:rsidRPr="004240E8">
        <w:rPr>
          <w:rFonts w:asciiTheme="majorBidi" w:hAnsiTheme="majorBidi" w:cstheme="majorBidi"/>
          <w:sz w:val="24"/>
          <w:szCs w:val="24"/>
        </w:rPr>
        <w:t xml:space="preserve"> A/HRC/RES/session</w:t>
      </w:r>
      <w:r w:rsidR="000A50BC" w:rsidRPr="004240E8">
        <w:rPr>
          <w:rFonts w:asciiTheme="majorBidi" w:hAnsiTheme="majorBidi" w:cstheme="majorBidi"/>
          <w:sz w:val="24"/>
          <w:szCs w:val="24"/>
        </w:rPr>
        <w:t xml:space="preserve"> number</w:t>
      </w:r>
      <w:r w:rsidRPr="004240E8">
        <w:rPr>
          <w:rFonts w:asciiTheme="majorBidi" w:hAnsiTheme="majorBidi" w:cstheme="majorBidi"/>
          <w:sz w:val="24"/>
          <w:szCs w:val="24"/>
        </w:rPr>
        <w:t>/resolution</w:t>
      </w:r>
      <w:r w:rsidR="000A50BC" w:rsidRPr="004240E8">
        <w:rPr>
          <w:rFonts w:asciiTheme="majorBidi" w:hAnsiTheme="majorBidi" w:cstheme="majorBidi"/>
          <w:sz w:val="24"/>
          <w:szCs w:val="24"/>
        </w:rPr>
        <w:t xml:space="preserve"> number</w:t>
      </w:r>
      <w:r w:rsidRPr="004240E8">
        <w:rPr>
          <w:rFonts w:asciiTheme="majorBidi" w:hAnsiTheme="majorBidi" w:cstheme="majorBidi"/>
          <w:sz w:val="24"/>
          <w:szCs w:val="24"/>
        </w:rPr>
        <w:t xml:space="preserve"> (for example</w:t>
      </w:r>
      <w:r w:rsidR="001A0E83" w:rsidRPr="004240E8">
        <w:rPr>
          <w:rFonts w:asciiTheme="majorBidi" w:hAnsiTheme="majorBidi" w:cstheme="majorBidi"/>
          <w:sz w:val="24"/>
          <w:szCs w:val="24"/>
        </w:rPr>
        <w:t>,</w:t>
      </w:r>
      <w:r w:rsidRPr="004240E8">
        <w:rPr>
          <w:rFonts w:asciiTheme="majorBidi" w:hAnsiTheme="majorBidi" w:cstheme="majorBidi"/>
          <w:sz w:val="24"/>
          <w:szCs w:val="24"/>
        </w:rPr>
        <w:t xml:space="preserve"> A/HRC/RES/4</w:t>
      </w:r>
      <w:r w:rsidR="0012737B" w:rsidRPr="004240E8">
        <w:rPr>
          <w:rFonts w:asciiTheme="majorBidi" w:hAnsiTheme="majorBidi" w:cstheme="majorBidi"/>
          <w:sz w:val="24"/>
          <w:szCs w:val="24"/>
        </w:rPr>
        <w:t>3</w:t>
      </w:r>
      <w:r w:rsidRPr="004240E8">
        <w:rPr>
          <w:rFonts w:asciiTheme="majorBidi" w:hAnsiTheme="majorBidi" w:cstheme="majorBidi"/>
          <w:sz w:val="24"/>
          <w:szCs w:val="24"/>
        </w:rPr>
        <w:t xml:space="preserve">/12). </w:t>
      </w:r>
    </w:p>
    <w:p w14:paraId="1687743A" w14:textId="6FF35816" w:rsidR="00B56514" w:rsidRPr="004240E8" w:rsidRDefault="00B56514" w:rsidP="00DB4CBB">
      <w:pPr>
        <w:jc w:val="both"/>
        <w:rPr>
          <w:rFonts w:asciiTheme="majorBidi" w:hAnsiTheme="majorBidi" w:cstheme="majorBidi"/>
          <w:sz w:val="24"/>
          <w:szCs w:val="24"/>
        </w:rPr>
      </w:pPr>
      <w:r w:rsidRPr="004240E8">
        <w:rPr>
          <w:rFonts w:asciiTheme="majorBidi" w:hAnsiTheme="majorBidi" w:cstheme="majorBidi"/>
          <w:b/>
          <w:bCs/>
          <w:sz w:val="24"/>
          <w:szCs w:val="24"/>
        </w:rPr>
        <w:t>In no circumstance</w:t>
      </w:r>
      <w:r w:rsidR="00D1349A" w:rsidRPr="004240E8">
        <w:rPr>
          <w:rFonts w:asciiTheme="majorBidi" w:hAnsiTheme="majorBidi" w:cstheme="majorBidi"/>
          <w:b/>
          <w:bCs/>
          <w:sz w:val="24"/>
          <w:szCs w:val="24"/>
        </w:rPr>
        <w:t xml:space="preserve">s will the Secretariat accept for processing a draft proposal based on </w:t>
      </w:r>
      <w:r w:rsidR="00695BD7" w:rsidRPr="004240E8">
        <w:rPr>
          <w:rFonts w:asciiTheme="majorBidi" w:hAnsiTheme="majorBidi" w:cstheme="majorBidi"/>
          <w:b/>
          <w:bCs/>
          <w:sz w:val="24"/>
          <w:szCs w:val="24"/>
        </w:rPr>
        <w:t>a previous</w:t>
      </w:r>
      <w:r w:rsidR="00E57147" w:rsidRPr="004240E8">
        <w:rPr>
          <w:rFonts w:asciiTheme="majorBidi" w:hAnsiTheme="majorBidi" w:cstheme="majorBidi"/>
          <w:b/>
          <w:bCs/>
          <w:sz w:val="24"/>
          <w:szCs w:val="24"/>
        </w:rPr>
        <w:t xml:space="preserve"> “L document”</w:t>
      </w:r>
      <w:r w:rsidR="007A58C2" w:rsidRPr="004240E8">
        <w:rPr>
          <w:rFonts w:asciiTheme="majorBidi" w:hAnsiTheme="majorBidi" w:cstheme="majorBidi"/>
          <w:b/>
          <w:bCs/>
          <w:sz w:val="24"/>
          <w:szCs w:val="24"/>
        </w:rPr>
        <w:t>, i.e.</w:t>
      </w:r>
      <w:r w:rsidR="00BB0D3E" w:rsidRPr="004240E8">
        <w:rPr>
          <w:rFonts w:asciiTheme="majorBidi" w:hAnsiTheme="majorBidi" w:cstheme="majorBidi"/>
          <w:b/>
          <w:bCs/>
          <w:sz w:val="24"/>
          <w:szCs w:val="24"/>
        </w:rPr>
        <w:t>,</w:t>
      </w:r>
      <w:r w:rsidR="007A58C2" w:rsidRPr="004240E8">
        <w:rPr>
          <w:rFonts w:asciiTheme="majorBidi" w:hAnsiTheme="majorBidi" w:cstheme="majorBidi"/>
          <w:b/>
          <w:bCs/>
          <w:sz w:val="24"/>
          <w:szCs w:val="24"/>
        </w:rPr>
        <w:t xml:space="preserve"> the draft</w:t>
      </w:r>
      <w:r w:rsidR="00D1349A" w:rsidRPr="004240E8">
        <w:rPr>
          <w:rFonts w:asciiTheme="majorBidi" w:hAnsiTheme="majorBidi" w:cstheme="majorBidi"/>
          <w:b/>
          <w:bCs/>
          <w:sz w:val="24"/>
          <w:szCs w:val="24"/>
        </w:rPr>
        <w:t xml:space="preserve"> preced</w:t>
      </w:r>
      <w:r w:rsidR="00B24B5A" w:rsidRPr="004240E8">
        <w:rPr>
          <w:rFonts w:asciiTheme="majorBidi" w:hAnsiTheme="majorBidi" w:cstheme="majorBidi"/>
          <w:b/>
          <w:bCs/>
          <w:sz w:val="24"/>
          <w:szCs w:val="24"/>
        </w:rPr>
        <w:t>ing</w:t>
      </w:r>
      <w:r w:rsidR="009A1A96" w:rsidRPr="004240E8">
        <w:rPr>
          <w:rFonts w:asciiTheme="majorBidi" w:hAnsiTheme="majorBidi" w:cstheme="majorBidi"/>
          <w:b/>
          <w:bCs/>
          <w:sz w:val="24"/>
          <w:szCs w:val="24"/>
        </w:rPr>
        <w:t xml:space="preserve"> a previously adopted resolution</w:t>
      </w:r>
      <w:r w:rsidR="007A58C2" w:rsidRPr="004240E8">
        <w:rPr>
          <w:rFonts w:asciiTheme="majorBidi" w:hAnsiTheme="majorBidi" w:cstheme="majorBidi"/>
          <w:b/>
          <w:bCs/>
          <w:sz w:val="24"/>
          <w:szCs w:val="24"/>
        </w:rPr>
        <w:t xml:space="preserve"> that ha</w:t>
      </w:r>
      <w:r w:rsidR="00DC1916" w:rsidRPr="004240E8">
        <w:rPr>
          <w:rFonts w:asciiTheme="majorBidi" w:hAnsiTheme="majorBidi" w:cstheme="majorBidi"/>
          <w:b/>
          <w:bCs/>
          <w:sz w:val="24"/>
          <w:szCs w:val="24"/>
        </w:rPr>
        <w:t>d</w:t>
      </w:r>
      <w:r w:rsidR="007A58C2" w:rsidRPr="004240E8">
        <w:rPr>
          <w:rFonts w:asciiTheme="majorBidi" w:hAnsiTheme="majorBidi" w:cstheme="majorBidi"/>
          <w:b/>
          <w:bCs/>
          <w:sz w:val="24"/>
          <w:szCs w:val="24"/>
        </w:rPr>
        <w:t xml:space="preserve"> not been edited after adoption</w:t>
      </w:r>
      <w:r w:rsidR="00D1349A" w:rsidRPr="004240E8">
        <w:rPr>
          <w:rFonts w:asciiTheme="majorBidi" w:hAnsiTheme="majorBidi" w:cstheme="majorBidi"/>
          <w:sz w:val="24"/>
          <w:szCs w:val="24"/>
        </w:rPr>
        <w:t xml:space="preserve"> </w:t>
      </w:r>
      <w:r w:rsidR="009A1A96" w:rsidRPr="004240E8">
        <w:rPr>
          <w:rFonts w:asciiTheme="majorBidi" w:hAnsiTheme="majorBidi" w:cstheme="majorBidi"/>
          <w:sz w:val="24"/>
          <w:szCs w:val="24"/>
        </w:rPr>
        <w:t>(for example</w:t>
      </w:r>
      <w:r w:rsidR="001A0E83" w:rsidRPr="004240E8">
        <w:rPr>
          <w:rFonts w:asciiTheme="majorBidi" w:hAnsiTheme="majorBidi" w:cstheme="majorBidi"/>
          <w:sz w:val="24"/>
          <w:szCs w:val="24"/>
        </w:rPr>
        <w:t>,</w:t>
      </w:r>
      <w:r w:rsidR="009A1A96" w:rsidRPr="004240E8">
        <w:rPr>
          <w:rFonts w:asciiTheme="majorBidi" w:hAnsiTheme="majorBidi" w:cstheme="majorBidi"/>
          <w:sz w:val="24"/>
          <w:szCs w:val="24"/>
        </w:rPr>
        <w:t xml:space="preserve"> A/HRC/4</w:t>
      </w:r>
      <w:r w:rsidR="0012737B" w:rsidRPr="004240E8">
        <w:rPr>
          <w:rFonts w:asciiTheme="majorBidi" w:hAnsiTheme="majorBidi" w:cstheme="majorBidi"/>
          <w:sz w:val="24"/>
          <w:szCs w:val="24"/>
        </w:rPr>
        <w:t>3</w:t>
      </w:r>
      <w:r w:rsidR="009A1A96" w:rsidRPr="004240E8">
        <w:rPr>
          <w:rFonts w:asciiTheme="majorBidi" w:hAnsiTheme="majorBidi" w:cstheme="majorBidi"/>
          <w:sz w:val="24"/>
          <w:szCs w:val="24"/>
        </w:rPr>
        <w:t>/L.1</w:t>
      </w:r>
      <w:r w:rsidR="009272B4" w:rsidRPr="004240E8">
        <w:rPr>
          <w:rFonts w:asciiTheme="majorBidi" w:hAnsiTheme="majorBidi" w:cstheme="majorBidi"/>
          <w:sz w:val="24"/>
          <w:szCs w:val="24"/>
        </w:rPr>
        <w:t>2</w:t>
      </w:r>
      <w:r w:rsidR="009A1A96" w:rsidRPr="004240E8">
        <w:rPr>
          <w:rFonts w:asciiTheme="majorBidi" w:hAnsiTheme="majorBidi" w:cstheme="majorBidi"/>
          <w:sz w:val="24"/>
          <w:szCs w:val="24"/>
        </w:rPr>
        <w:t>).</w:t>
      </w:r>
    </w:p>
    <w:p w14:paraId="4CE52E2C" w14:textId="77777777" w:rsidR="00644F80" w:rsidRPr="004240E8" w:rsidRDefault="00644F80" w:rsidP="00644F80">
      <w:pPr>
        <w:jc w:val="both"/>
        <w:rPr>
          <w:rFonts w:asciiTheme="majorBidi" w:hAnsiTheme="majorBidi" w:cstheme="majorBidi"/>
          <w:sz w:val="24"/>
          <w:szCs w:val="24"/>
        </w:rPr>
      </w:pPr>
      <w:r w:rsidRPr="004240E8">
        <w:rPr>
          <w:rFonts w:asciiTheme="majorBidi" w:hAnsiTheme="majorBidi" w:cstheme="majorBidi"/>
          <w:sz w:val="24"/>
          <w:szCs w:val="24"/>
        </w:rPr>
        <w:t>Main sponsors can download from the Official Document System (ODS) the Word version of the previously adopted resolution, as officially issued with the symbol A/HRC/RES/xx/xx (as shown below):</w:t>
      </w:r>
    </w:p>
    <w:p w14:paraId="0F292188" w14:textId="01EF4E7C" w:rsidR="00644F80" w:rsidRPr="004240E8" w:rsidRDefault="00963665" w:rsidP="00644F80">
      <w:pPr>
        <w:jc w:val="both"/>
        <w:rPr>
          <w:rFonts w:asciiTheme="majorBidi" w:hAnsiTheme="majorBidi" w:cstheme="majorBidi"/>
          <w:sz w:val="24"/>
          <w:szCs w:val="24"/>
        </w:rPr>
      </w:pPr>
      <w:r w:rsidRPr="004240E8">
        <w:rPr>
          <w:noProof/>
          <w:sz w:val="24"/>
          <w:szCs w:val="24"/>
        </w:rPr>
        <w:drawing>
          <wp:inline distT="0" distB="0" distL="0" distR="0" wp14:anchorId="161FBB4B" wp14:editId="04923CC7">
            <wp:extent cx="5803900" cy="1948069"/>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74377" cy="1971724"/>
                    </a:xfrm>
                    <a:prstGeom prst="rect">
                      <a:avLst/>
                    </a:prstGeom>
                  </pic:spPr>
                </pic:pic>
              </a:graphicData>
            </a:graphic>
          </wp:inline>
        </w:drawing>
      </w:r>
    </w:p>
    <w:p w14:paraId="3059BD56" w14:textId="5054A271" w:rsidR="00305D27" w:rsidRPr="004240E8" w:rsidRDefault="00305D27" w:rsidP="00644F80">
      <w:pPr>
        <w:jc w:val="both"/>
        <w:rPr>
          <w:rFonts w:asciiTheme="majorBidi" w:hAnsiTheme="majorBidi" w:cstheme="majorBidi"/>
          <w:sz w:val="24"/>
          <w:szCs w:val="24"/>
        </w:rPr>
      </w:pPr>
      <w:r w:rsidRPr="004240E8">
        <w:rPr>
          <w:noProof/>
          <w:sz w:val="24"/>
          <w:szCs w:val="24"/>
        </w:rPr>
        <w:drawing>
          <wp:inline distT="0" distB="0" distL="0" distR="0" wp14:anchorId="26A46584" wp14:editId="7370A6D5">
            <wp:extent cx="5803900" cy="795020"/>
            <wp:effectExtent l="0" t="0" r="635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32643" cy="798957"/>
                    </a:xfrm>
                    <a:prstGeom prst="rect">
                      <a:avLst/>
                    </a:prstGeom>
                  </pic:spPr>
                </pic:pic>
              </a:graphicData>
            </a:graphic>
          </wp:inline>
        </w:drawing>
      </w:r>
      <w:r w:rsidR="008C7449" w:rsidRPr="004240E8">
        <w:rPr>
          <w:noProof/>
          <w:sz w:val="24"/>
          <w:szCs w:val="24"/>
        </w:rPr>
        <w:drawing>
          <wp:inline distT="0" distB="0" distL="0" distR="0" wp14:anchorId="59E8AA02" wp14:editId="0E89F901">
            <wp:extent cx="5803900" cy="1661757"/>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43346" cy="1673051"/>
                    </a:xfrm>
                    <a:prstGeom prst="rect">
                      <a:avLst/>
                    </a:prstGeom>
                  </pic:spPr>
                </pic:pic>
              </a:graphicData>
            </a:graphic>
          </wp:inline>
        </w:drawing>
      </w:r>
    </w:p>
    <w:p w14:paraId="65828CBD" w14:textId="5CEABE41" w:rsidR="009A1A96" w:rsidRPr="004240E8" w:rsidRDefault="00644F80" w:rsidP="00DB4CBB">
      <w:pPr>
        <w:jc w:val="both"/>
        <w:rPr>
          <w:rFonts w:asciiTheme="majorBidi" w:hAnsiTheme="majorBidi" w:cstheme="majorBidi"/>
          <w:sz w:val="24"/>
          <w:szCs w:val="24"/>
        </w:rPr>
      </w:pPr>
      <w:r w:rsidRPr="004240E8">
        <w:rPr>
          <w:rFonts w:asciiTheme="majorBidi" w:hAnsiTheme="majorBidi" w:cstheme="majorBidi"/>
          <w:sz w:val="24"/>
          <w:szCs w:val="24"/>
        </w:rPr>
        <w:lastRenderedPageBreak/>
        <w:t>Once the sponsors have downloaded the previously adopted resolution, as officially issued, they must use the function Track Changes in the Word document so that all deletions or additions are clearly indicated in the text that they submit.</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51"/>
      </w:tblGrid>
      <w:tr w:rsidR="002B48EE" w:rsidRPr="00644F80" w14:paraId="11CA26B8" w14:textId="77777777" w:rsidTr="00117B81">
        <w:trPr>
          <w:trHeight w:val="687"/>
          <w:jc w:val="center"/>
        </w:trPr>
        <w:tc>
          <w:tcPr>
            <w:tcW w:w="8651" w:type="dxa"/>
          </w:tcPr>
          <w:p w14:paraId="5C5E2D4A" w14:textId="77777777" w:rsidR="002B48EE" w:rsidRPr="00644F80" w:rsidRDefault="002B48EE" w:rsidP="002B48EE">
            <w:pPr>
              <w:autoSpaceDE w:val="0"/>
              <w:autoSpaceDN w:val="0"/>
              <w:adjustRightInd w:val="0"/>
              <w:spacing w:after="0" w:line="240" w:lineRule="auto"/>
              <w:rPr>
                <w:rFonts w:ascii="Times New Roman" w:eastAsia="SimSun" w:hAnsi="Times New Roman" w:cs="Times New Roman"/>
                <w:color w:val="0000CC"/>
                <w:lang w:eastAsia="en-GB"/>
              </w:rPr>
            </w:pPr>
            <w:r w:rsidRPr="00644F80">
              <w:rPr>
                <w:rFonts w:ascii="Times New Roman" w:eastAsia="SimSun" w:hAnsi="Times New Roman" w:cs="Times New Roman"/>
                <w:color w:val="0000CC"/>
                <w:lang w:eastAsia="en-GB"/>
              </w:rPr>
              <w:t xml:space="preserve"> </w:t>
            </w:r>
            <w:r w:rsidRPr="00644F80">
              <w:rPr>
                <w:rFonts w:ascii="Times New Roman" w:eastAsia="SimSun" w:hAnsi="Times New Roman" w:cs="Times New Roman"/>
                <w:b/>
                <w:bCs/>
                <w:color w:val="0000CC"/>
                <w:lang w:eastAsia="en-GB"/>
              </w:rPr>
              <w:t xml:space="preserve">TIP: HOW TO TRACK CHANGES IN WORD </w:t>
            </w:r>
          </w:p>
          <w:p w14:paraId="23FC48AD" w14:textId="77777777" w:rsidR="002B48EE" w:rsidRPr="00644F80" w:rsidRDefault="002B48EE" w:rsidP="002B48EE">
            <w:pPr>
              <w:autoSpaceDE w:val="0"/>
              <w:autoSpaceDN w:val="0"/>
              <w:adjustRightInd w:val="0"/>
              <w:spacing w:after="0" w:line="240" w:lineRule="auto"/>
              <w:rPr>
                <w:rFonts w:ascii="Times New Roman" w:eastAsia="SimSun" w:hAnsi="Times New Roman" w:cs="Times New Roman"/>
                <w:color w:val="000000"/>
                <w:lang w:eastAsia="en-GB"/>
              </w:rPr>
            </w:pPr>
            <w:r w:rsidRPr="00644F80">
              <w:rPr>
                <w:rFonts w:ascii="Times New Roman" w:eastAsia="SimSun" w:hAnsi="Times New Roman" w:cs="Times New Roman"/>
                <w:noProof/>
                <w:color w:val="000000"/>
                <w:lang w:eastAsia="en-GB"/>
              </w:rPr>
              <w:drawing>
                <wp:anchor distT="0" distB="0" distL="114300" distR="114300" simplePos="0" relativeHeight="251658240" behindDoc="0" locked="0" layoutInCell="1" allowOverlap="1" wp14:anchorId="16AFC737" wp14:editId="707A57CE">
                  <wp:simplePos x="0" y="0"/>
                  <wp:positionH relativeFrom="margin">
                    <wp:posOffset>3589655</wp:posOffset>
                  </wp:positionH>
                  <wp:positionV relativeFrom="margin">
                    <wp:posOffset>620395</wp:posOffset>
                  </wp:positionV>
                  <wp:extent cx="1766570" cy="635635"/>
                  <wp:effectExtent l="0" t="0" r="0" b="0"/>
                  <wp:wrapSquare wrapText="bothSides"/>
                  <wp:docPr id="2" name="Picture 2" descr="Track-Changes-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ck-Changes-Ic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66570" cy="635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4F80">
              <w:rPr>
                <w:rFonts w:ascii="Wingdings" w:eastAsia="SimSun" w:hAnsi="Wingdings" w:cs="Wingdings"/>
                <w:color w:val="000000"/>
                <w:lang w:eastAsia="en-GB"/>
              </w:rPr>
              <w:t></w:t>
            </w:r>
            <w:r w:rsidRPr="00644F80">
              <w:rPr>
                <w:rFonts w:ascii="Wingdings" w:eastAsia="SimSun" w:hAnsi="Wingdings" w:cs="Wingdings"/>
                <w:color w:val="000000"/>
                <w:lang w:eastAsia="en-GB"/>
              </w:rPr>
              <w:t></w:t>
            </w:r>
            <w:r w:rsidR="000A50BC" w:rsidRPr="00644F80">
              <w:rPr>
                <w:rFonts w:ascii="Times New Roman" w:eastAsia="SimSun" w:hAnsi="Times New Roman" w:cs="Times New Roman"/>
                <w:color w:val="000000"/>
                <w:lang w:eastAsia="en-GB"/>
              </w:rPr>
              <w:t>Search for</w:t>
            </w:r>
            <w:r w:rsidRPr="00644F80">
              <w:rPr>
                <w:rFonts w:ascii="Times New Roman" w:eastAsia="SimSun" w:hAnsi="Times New Roman" w:cs="Times New Roman"/>
                <w:color w:val="000000"/>
                <w:lang w:eastAsia="en-GB"/>
              </w:rPr>
              <w:t xml:space="preserve"> </w:t>
            </w:r>
            <w:r w:rsidR="000A50BC" w:rsidRPr="00644F80">
              <w:rPr>
                <w:rFonts w:ascii="Times New Roman" w:eastAsia="SimSun" w:hAnsi="Times New Roman" w:cs="Times New Roman"/>
                <w:color w:val="000000"/>
                <w:lang w:eastAsia="en-GB"/>
              </w:rPr>
              <w:t>previously adopted</w:t>
            </w:r>
            <w:r w:rsidRPr="00644F80">
              <w:rPr>
                <w:rFonts w:ascii="Times New Roman" w:eastAsia="SimSun" w:hAnsi="Times New Roman" w:cs="Times New Roman"/>
                <w:color w:val="000000"/>
                <w:lang w:eastAsia="en-GB"/>
              </w:rPr>
              <w:t xml:space="preserve"> resolution </w:t>
            </w:r>
            <w:r w:rsidR="000A50BC" w:rsidRPr="00644F80">
              <w:rPr>
                <w:rFonts w:ascii="Times New Roman" w:eastAsia="SimSun" w:hAnsi="Times New Roman" w:cs="Times New Roman"/>
                <w:color w:val="000000"/>
                <w:lang w:eastAsia="en-GB"/>
              </w:rPr>
              <w:t xml:space="preserve">as officially issued </w:t>
            </w:r>
            <w:r w:rsidRPr="00644F80">
              <w:rPr>
                <w:rFonts w:ascii="Times New Roman" w:eastAsia="SimSun" w:hAnsi="Times New Roman" w:cs="Times New Roman"/>
                <w:color w:val="000000"/>
                <w:lang w:eastAsia="en-GB"/>
              </w:rPr>
              <w:t xml:space="preserve">on the United Nations Official Document System (ODS) at </w:t>
            </w:r>
            <w:hyperlink r:id="rId15" w:history="1">
              <w:r w:rsidRPr="00644F80">
                <w:rPr>
                  <w:rFonts w:ascii="Times New Roman" w:eastAsia="SimSun" w:hAnsi="Times New Roman" w:cs="Times New Roman"/>
                  <w:color w:val="0000FF"/>
                  <w:u w:val="single"/>
                  <w:lang w:eastAsia="en-GB"/>
                </w:rPr>
                <w:t>https://documents.un.org</w:t>
              </w:r>
            </w:hyperlink>
            <w:r w:rsidRPr="00644F80">
              <w:rPr>
                <w:rFonts w:ascii="Times New Roman" w:eastAsia="SimSun" w:hAnsi="Times New Roman" w:cs="Times New Roman"/>
                <w:color w:val="000000"/>
                <w:lang w:eastAsia="en-GB"/>
              </w:rPr>
              <w:t xml:space="preserve">, download the Word version and save it as a new document; </w:t>
            </w:r>
          </w:p>
          <w:p w14:paraId="207CD1B1" w14:textId="77777777" w:rsidR="002B48EE" w:rsidRPr="00644F80" w:rsidRDefault="002B48EE" w:rsidP="002B48EE">
            <w:pPr>
              <w:autoSpaceDE w:val="0"/>
              <w:autoSpaceDN w:val="0"/>
              <w:adjustRightInd w:val="0"/>
              <w:spacing w:after="0" w:line="240" w:lineRule="auto"/>
              <w:rPr>
                <w:rFonts w:ascii="Times New Roman" w:eastAsia="SimSun" w:hAnsi="Times New Roman" w:cs="Times New Roman"/>
                <w:color w:val="000000"/>
                <w:lang w:eastAsia="en-GB"/>
              </w:rPr>
            </w:pPr>
            <w:r w:rsidRPr="00644F80">
              <w:rPr>
                <w:rFonts w:ascii="Wingdings" w:eastAsia="SimSun" w:hAnsi="Wingdings" w:cs="Wingdings"/>
                <w:color w:val="000000"/>
                <w:lang w:eastAsia="en-GB"/>
              </w:rPr>
              <w:t></w:t>
            </w:r>
            <w:r w:rsidRPr="00644F80">
              <w:rPr>
                <w:rFonts w:ascii="Wingdings" w:eastAsia="SimSun" w:hAnsi="Wingdings" w:cs="Wingdings"/>
                <w:color w:val="000000"/>
                <w:lang w:eastAsia="en-GB"/>
              </w:rPr>
              <w:t></w:t>
            </w:r>
            <w:r w:rsidRPr="00644F80">
              <w:rPr>
                <w:rFonts w:ascii="Times New Roman" w:eastAsia="SimSun" w:hAnsi="Times New Roman" w:cs="Times New Roman"/>
                <w:color w:val="000000"/>
                <w:lang w:eastAsia="en-GB"/>
              </w:rPr>
              <w:t xml:space="preserve">On the </w:t>
            </w:r>
            <w:proofErr w:type="gramStart"/>
            <w:r w:rsidRPr="00644F80">
              <w:rPr>
                <w:rFonts w:ascii="Times New Roman" w:eastAsia="SimSun" w:hAnsi="Times New Roman" w:cs="Times New Roman"/>
                <w:color w:val="000000"/>
                <w:lang w:eastAsia="en-GB"/>
              </w:rPr>
              <w:t>tools</w:t>
            </w:r>
            <w:proofErr w:type="gramEnd"/>
            <w:r w:rsidRPr="00644F80">
              <w:rPr>
                <w:rFonts w:ascii="Times New Roman" w:eastAsia="SimSun" w:hAnsi="Times New Roman" w:cs="Times New Roman"/>
                <w:color w:val="000000"/>
                <w:lang w:eastAsia="en-GB"/>
              </w:rPr>
              <w:t xml:space="preserve"> menu, choose the “Track Changes” option to open the Reviewing toolbar; </w:t>
            </w:r>
          </w:p>
          <w:p w14:paraId="6F8539A8" w14:textId="77777777" w:rsidR="002B48EE" w:rsidRPr="00644F80" w:rsidRDefault="002B48EE" w:rsidP="002B48EE">
            <w:pPr>
              <w:autoSpaceDE w:val="0"/>
              <w:autoSpaceDN w:val="0"/>
              <w:adjustRightInd w:val="0"/>
              <w:spacing w:after="0" w:line="240" w:lineRule="auto"/>
              <w:rPr>
                <w:rFonts w:ascii="Times New Roman" w:eastAsia="SimSun" w:hAnsi="Times New Roman" w:cs="Times New Roman"/>
                <w:color w:val="000000"/>
                <w:lang w:eastAsia="en-GB"/>
              </w:rPr>
            </w:pPr>
            <w:r w:rsidRPr="00644F80">
              <w:rPr>
                <w:rFonts w:ascii="Wingdings" w:eastAsia="SimSun" w:hAnsi="Wingdings" w:cs="Wingdings"/>
                <w:color w:val="000000"/>
                <w:lang w:eastAsia="en-GB"/>
              </w:rPr>
              <w:t></w:t>
            </w:r>
            <w:r w:rsidRPr="00644F80">
              <w:rPr>
                <w:rFonts w:ascii="Wingdings" w:eastAsia="SimSun" w:hAnsi="Wingdings" w:cs="Wingdings"/>
                <w:color w:val="000000"/>
                <w:lang w:eastAsia="en-GB"/>
              </w:rPr>
              <w:t></w:t>
            </w:r>
            <w:r w:rsidRPr="00644F80">
              <w:rPr>
                <w:rFonts w:ascii="Times New Roman" w:eastAsia="SimSun" w:hAnsi="Times New Roman" w:cs="Times New Roman"/>
                <w:color w:val="000000"/>
                <w:lang w:eastAsia="en-GB"/>
              </w:rPr>
              <w:t xml:space="preserve">Turn on Track Changes option by clicking the icon and make changes onto the document; </w:t>
            </w:r>
          </w:p>
          <w:p w14:paraId="6501D15F" w14:textId="77777777" w:rsidR="002B48EE" w:rsidRPr="00644F80" w:rsidRDefault="002B48EE" w:rsidP="002B48EE">
            <w:pPr>
              <w:autoSpaceDE w:val="0"/>
              <w:autoSpaceDN w:val="0"/>
              <w:adjustRightInd w:val="0"/>
              <w:spacing w:after="0" w:line="240" w:lineRule="auto"/>
              <w:rPr>
                <w:rFonts w:ascii="Times New Roman" w:eastAsia="SimSun" w:hAnsi="Times New Roman" w:cs="Times New Roman"/>
                <w:color w:val="000000"/>
                <w:lang w:eastAsia="en-GB"/>
              </w:rPr>
            </w:pPr>
            <w:r w:rsidRPr="00644F80">
              <w:rPr>
                <w:rFonts w:ascii="Wingdings" w:eastAsia="SimSun" w:hAnsi="Wingdings" w:cs="Wingdings"/>
                <w:color w:val="000000"/>
                <w:lang w:eastAsia="en-GB"/>
              </w:rPr>
              <w:t></w:t>
            </w:r>
            <w:r w:rsidRPr="00644F80">
              <w:rPr>
                <w:rFonts w:ascii="Wingdings" w:eastAsia="SimSun" w:hAnsi="Wingdings" w:cs="Wingdings"/>
                <w:color w:val="000000"/>
                <w:lang w:eastAsia="en-GB"/>
              </w:rPr>
              <w:t></w:t>
            </w:r>
            <w:r w:rsidRPr="00644F80">
              <w:rPr>
                <w:rFonts w:ascii="Times New Roman" w:eastAsia="SimSun" w:hAnsi="Times New Roman" w:cs="Times New Roman"/>
                <w:color w:val="000000"/>
                <w:lang w:eastAsia="en-GB"/>
              </w:rPr>
              <w:t xml:space="preserve">Any changes to the original text will now be visibly indicated in the document. </w:t>
            </w:r>
          </w:p>
        </w:tc>
      </w:tr>
    </w:tbl>
    <w:p w14:paraId="05E3DCEF" w14:textId="77777777" w:rsidR="00DB4CBB" w:rsidRPr="004240E8" w:rsidRDefault="00DB4CBB" w:rsidP="004240E8">
      <w:pPr>
        <w:spacing w:before="240"/>
        <w:jc w:val="both"/>
        <w:rPr>
          <w:rFonts w:asciiTheme="majorBidi" w:hAnsiTheme="majorBidi" w:cstheme="majorBidi"/>
          <w:sz w:val="24"/>
          <w:szCs w:val="24"/>
          <w:lang w:val="en-US"/>
        </w:rPr>
      </w:pPr>
      <w:r w:rsidRPr="004240E8">
        <w:rPr>
          <w:rFonts w:asciiTheme="majorBidi" w:hAnsiTheme="majorBidi" w:cstheme="majorBidi"/>
          <w:sz w:val="24"/>
          <w:szCs w:val="24"/>
          <w:lang w:val="en-US"/>
        </w:rPr>
        <w:t xml:space="preserve">When the text is ready in the format </w:t>
      </w:r>
      <w:r w:rsidR="00DC1916" w:rsidRPr="004240E8">
        <w:rPr>
          <w:rFonts w:asciiTheme="majorBidi" w:hAnsiTheme="majorBidi" w:cstheme="majorBidi"/>
          <w:sz w:val="24"/>
          <w:szCs w:val="24"/>
          <w:lang w:val="en-US"/>
        </w:rPr>
        <w:t>T</w:t>
      </w:r>
      <w:r w:rsidRPr="004240E8">
        <w:rPr>
          <w:rFonts w:asciiTheme="majorBidi" w:hAnsiTheme="majorBidi" w:cstheme="majorBidi"/>
          <w:sz w:val="24"/>
          <w:szCs w:val="24"/>
          <w:lang w:val="en-US"/>
        </w:rPr>
        <w:t xml:space="preserve">rack </w:t>
      </w:r>
      <w:r w:rsidR="00DC1916" w:rsidRPr="004240E8">
        <w:rPr>
          <w:rFonts w:asciiTheme="majorBidi" w:hAnsiTheme="majorBidi" w:cstheme="majorBidi"/>
          <w:sz w:val="24"/>
          <w:szCs w:val="24"/>
          <w:lang w:val="en-US"/>
        </w:rPr>
        <w:t>C</w:t>
      </w:r>
      <w:r w:rsidRPr="004240E8">
        <w:rPr>
          <w:rFonts w:asciiTheme="majorBidi" w:hAnsiTheme="majorBidi" w:cstheme="majorBidi"/>
          <w:sz w:val="24"/>
          <w:szCs w:val="24"/>
          <w:lang w:val="en-US"/>
        </w:rPr>
        <w:t>hanges, delegations must:</w:t>
      </w:r>
    </w:p>
    <w:p w14:paraId="119F7C11" w14:textId="4F40E0E7" w:rsidR="00DB4CBB" w:rsidRPr="004240E8" w:rsidRDefault="00B94135" w:rsidP="00A0306C">
      <w:pPr>
        <w:pStyle w:val="ListParagraph"/>
        <w:numPr>
          <w:ilvl w:val="0"/>
          <w:numId w:val="3"/>
        </w:numPr>
        <w:spacing w:after="120"/>
        <w:ind w:left="714" w:hanging="357"/>
        <w:contextualSpacing w:val="0"/>
        <w:jc w:val="both"/>
        <w:rPr>
          <w:rFonts w:asciiTheme="majorBidi" w:hAnsiTheme="majorBidi" w:cstheme="majorBidi"/>
          <w:sz w:val="24"/>
          <w:szCs w:val="24"/>
          <w:lang w:val="en-US"/>
        </w:rPr>
      </w:pPr>
      <w:r w:rsidRPr="004240E8">
        <w:rPr>
          <w:rFonts w:asciiTheme="majorBidi" w:hAnsiTheme="majorBidi" w:cstheme="majorBidi"/>
          <w:sz w:val="24"/>
          <w:szCs w:val="24"/>
          <w:lang w:val="en-US"/>
        </w:rPr>
        <w:t>U</w:t>
      </w:r>
      <w:r w:rsidR="00DB4CBB" w:rsidRPr="004240E8">
        <w:rPr>
          <w:rFonts w:asciiTheme="majorBidi" w:hAnsiTheme="majorBidi" w:cstheme="majorBidi"/>
          <w:sz w:val="24"/>
          <w:szCs w:val="24"/>
          <w:lang w:val="en-US"/>
        </w:rPr>
        <w:t xml:space="preserve">pload the file in e-deleGATE </w:t>
      </w:r>
      <w:r w:rsidR="0012737B" w:rsidRPr="004240E8">
        <w:rPr>
          <w:rFonts w:asciiTheme="majorBidi" w:hAnsiTheme="majorBidi" w:cstheme="majorBidi"/>
          <w:sz w:val="24"/>
          <w:szCs w:val="24"/>
          <w:lang w:val="en-US"/>
        </w:rPr>
        <w:t>(</w:t>
      </w:r>
      <w:hyperlink r:id="rId16" w:history="1">
        <w:r w:rsidR="005A6B1F" w:rsidRPr="004240E8">
          <w:rPr>
            <w:rFonts w:ascii="Times New Roman" w:eastAsia="SimSun" w:hAnsi="Times New Roman" w:cs="Times New Roman"/>
            <w:bCs/>
            <w:color w:val="0000FF"/>
            <w:sz w:val="24"/>
            <w:szCs w:val="24"/>
            <w:u w:val="single"/>
            <w:lang w:eastAsia="zh-CN"/>
          </w:rPr>
          <w:t>https://e-delegate.un.org</w:t>
        </w:r>
      </w:hyperlink>
      <w:r w:rsidR="0012737B" w:rsidRPr="004240E8">
        <w:rPr>
          <w:rFonts w:ascii="Times New Roman" w:eastAsia="SimSun" w:hAnsi="Times New Roman" w:cs="Times New Roman"/>
          <w:bCs/>
          <w:sz w:val="24"/>
          <w:szCs w:val="24"/>
          <w:lang w:eastAsia="zh-CN"/>
        </w:rPr>
        <w:t xml:space="preserve">) </w:t>
      </w:r>
      <w:r w:rsidR="00DB4CBB" w:rsidRPr="004240E8">
        <w:rPr>
          <w:rFonts w:asciiTheme="majorBidi" w:hAnsiTheme="majorBidi" w:cstheme="majorBidi"/>
          <w:sz w:val="24"/>
          <w:szCs w:val="24"/>
          <w:lang w:val="en-US"/>
        </w:rPr>
        <w:t>clearly indicating “Tabling version”</w:t>
      </w:r>
      <w:r w:rsidR="00DC1916" w:rsidRPr="004240E8">
        <w:rPr>
          <w:rFonts w:asciiTheme="majorBidi" w:hAnsiTheme="majorBidi" w:cstheme="majorBidi"/>
          <w:sz w:val="24"/>
          <w:szCs w:val="24"/>
          <w:lang w:val="en-US"/>
        </w:rPr>
        <w:t>;</w:t>
      </w:r>
    </w:p>
    <w:p w14:paraId="2E675757" w14:textId="77777777" w:rsidR="00DB4CBB" w:rsidRPr="004240E8" w:rsidRDefault="00DB4CBB" w:rsidP="00001FC9">
      <w:pPr>
        <w:pStyle w:val="ListParagraph"/>
        <w:numPr>
          <w:ilvl w:val="0"/>
          <w:numId w:val="3"/>
        </w:numPr>
        <w:spacing w:after="120"/>
        <w:contextualSpacing w:val="0"/>
        <w:jc w:val="both"/>
        <w:rPr>
          <w:rFonts w:asciiTheme="majorBidi" w:hAnsiTheme="majorBidi" w:cstheme="majorBidi"/>
          <w:sz w:val="24"/>
          <w:szCs w:val="24"/>
          <w:lang w:val="en-US"/>
        </w:rPr>
      </w:pPr>
      <w:r w:rsidRPr="004240E8">
        <w:rPr>
          <w:rFonts w:asciiTheme="majorBidi" w:hAnsiTheme="majorBidi" w:cstheme="majorBidi"/>
          <w:sz w:val="24"/>
          <w:szCs w:val="24"/>
          <w:lang w:val="en-US"/>
        </w:rPr>
        <w:t xml:space="preserve">Send an email to </w:t>
      </w:r>
      <w:hyperlink r:id="rId17" w:history="1">
        <w:r w:rsidR="00001FC9" w:rsidRPr="004240E8">
          <w:rPr>
            <w:rFonts w:ascii="Times New Roman" w:eastAsia="SimSun" w:hAnsi="Times New Roman" w:cs="Times New Roman"/>
            <w:bCs/>
            <w:color w:val="0000FF"/>
            <w:sz w:val="24"/>
            <w:szCs w:val="24"/>
            <w:lang w:eastAsia="zh-CN"/>
          </w:rPr>
          <w:t>ohchr-hrctabling@un.org</w:t>
        </w:r>
      </w:hyperlink>
      <w:r w:rsidR="00001FC9" w:rsidRPr="004240E8">
        <w:rPr>
          <w:rFonts w:asciiTheme="majorBidi" w:hAnsiTheme="majorBidi" w:cstheme="majorBidi"/>
          <w:sz w:val="24"/>
          <w:szCs w:val="24"/>
          <w:lang w:val="en-US"/>
        </w:rPr>
        <w:t xml:space="preserve"> </w:t>
      </w:r>
      <w:r w:rsidR="00DC1916" w:rsidRPr="004240E8">
        <w:rPr>
          <w:rFonts w:asciiTheme="majorBidi" w:hAnsiTheme="majorBidi" w:cstheme="majorBidi"/>
          <w:sz w:val="24"/>
          <w:szCs w:val="24"/>
          <w:lang w:val="en-US"/>
        </w:rPr>
        <w:t xml:space="preserve">with the name of the proposal in </w:t>
      </w:r>
      <w:r w:rsidR="00B734B5" w:rsidRPr="004240E8">
        <w:rPr>
          <w:rFonts w:asciiTheme="majorBidi" w:hAnsiTheme="majorBidi" w:cstheme="majorBidi"/>
          <w:sz w:val="24"/>
          <w:szCs w:val="24"/>
          <w:lang w:val="en-US"/>
        </w:rPr>
        <w:t xml:space="preserve">the </w:t>
      </w:r>
      <w:r w:rsidR="00DC1916" w:rsidRPr="004240E8">
        <w:rPr>
          <w:rFonts w:asciiTheme="majorBidi" w:hAnsiTheme="majorBidi" w:cstheme="majorBidi"/>
          <w:sz w:val="24"/>
          <w:szCs w:val="24"/>
          <w:lang w:val="en-US"/>
        </w:rPr>
        <w:t xml:space="preserve">subject line and stating that the file is uploaded </w:t>
      </w:r>
      <w:r w:rsidR="00957F9F" w:rsidRPr="004240E8">
        <w:rPr>
          <w:rFonts w:asciiTheme="majorBidi" w:hAnsiTheme="majorBidi" w:cstheme="majorBidi"/>
          <w:sz w:val="24"/>
          <w:szCs w:val="24"/>
          <w:lang w:val="en-US"/>
        </w:rPr>
        <w:t xml:space="preserve">in e-deleGATE </w:t>
      </w:r>
      <w:r w:rsidR="00DC1916" w:rsidRPr="004240E8">
        <w:rPr>
          <w:rFonts w:asciiTheme="majorBidi" w:hAnsiTheme="majorBidi" w:cstheme="majorBidi"/>
          <w:sz w:val="24"/>
          <w:szCs w:val="24"/>
          <w:lang w:val="en-US"/>
        </w:rPr>
        <w:t>and ready to be tabled;</w:t>
      </w:r>
    </w:p>
    <w:p w14:paraId="4D8E832A" w14:textId="2DE233F8" w:rsidR="00DB4CBB" w:rsidRPr="004240E8" w:rsidRDefault="00DB4CBB" w:rsidP="00A0306C">
      <w:pPr>
        <w:pStyle w:val="ListParagraph"/>
        <w:numPr>
          <w:ilvl w:val="0"/>
          <w:numId w:val="3"/>
        </w:numPr>
        <w:spacing w:after="120"/>
        <w:ind w:left="714" w:hanging="357"/>
        <w:contextualSpacing w:val="0"/>
        <w:jc w:val="both"/>
        <w:rPr>
          <w:rFonts w:asciiTheme="majorBidi" w:hAnsiTheme="majorBidi" w:cstheme="majorBidi"/>
          <w:sz w:val="24"/>
          <w:szCs w:val="24"/>
          <w:lang w:val="en-US"/>
        </w:rPr>
      </w:pPr>
      <w:r w:rsidRPr="004240E8">
        <w:rPr>
          <w:rFonts w:asciiTheme="majorBidi" w:hAnsiTheme="majorBidi" w:cstheme="majorBidi"/>
          <w:sz w:val="24"/>
          <w:szCs w:val="24"/>
          <w:lang w:val="en-US"/>
        </w:rPr>
        <w:t xml:space="preserve">Remain at </w:t>
      </w:r>
      <w:r w:rsidR="00D1349A" w:rsidRPr="004240E8">
        <w:rPr>
          <w:rFonts w:asciiTheme="majorBidi" w:hAnsiTheme="majorBidi" w:cstheme="majorBidi"/>
          <w:sz w:val="24"/>
          <w:szCs w:val="24"/>
          <w:lang w:val="en-US"/>
        </w:rPr>
        <w:t xml:space="preserve">the </w:t>
      </w:r>
      <w:r w:rsidRPr="004240E8">
        <w:rPr>
          <w:rFonts w:asciiTheme="majorBidi" w:hAnsiTheme="majorBidi" w:cstheme="majorBidi"/>
          <w:sz w:val="24"/>
          <w:szCs w:val="24"/>
          <w:lang w:val="en-US"/>
        </w:rPr>
        <w:t>disposal of the Secretariat and the editors to reply to any urgent query</w:t>
      </w:r>
      <w:r w:rsidR="00064CF7" w:rsidRPr="004240E8">
        <w:rPr>
          <w:rFonts w:asciiTheme="majorBidi" w:hAnsiTheme="majorBidi" w:cstheme="majorBidi"/>
          <w:sz w:val="24"/>
          <w:szCs w:val="24"/>
          <w:lang w:val="en-US"/>
        </w:rPr>
        <w:t>, given the short turnaround time between submission and issuance of the L. document.</w:t>
      </w:r>
    </w:p>
    <w:p w14:paraId="6F4AC4F0" w14:textId="77777777" w:rsidR="00064CF7" w:rsidRPr="004240E8" w:rsidRDefault="00064CF7" w:rsidP="001530A9">
      <w:pPr>
        <w:jc w:val="both"/>
        <w:rPr>
          <w:rFonts w:asciiTheme="majorBidi" w:hAnsiTheme="majorBidi" w:cstheme="majorBidi"/>
          <w:sz w:val="24"/>
          <w:szCs w:val="24"/>
          <w:lang w:val="en-US"/>
        </w:rPr>
      </w:pPr>
      <w:r w:rsidRPr="004240E8">
        <w:rPr>
          <w:rFonts w:asciiTheme="majorBidi" w:hAnsiTheme="majorBidi" w:cstheme="majorBidi"/>
          <w:sz w:val="24"/>
          <w:szCs w:val="24"/>
          <w:lang w:val="en-US"/>
        </w:rPr>
        <w:t>The Secretariat will:</w:t>
      </w:r>
    </w:p>
    <w:p w14:paraId="22720D7F" w14:textId="366ED46C" w:rsidR="00B94135" w:rsidRPr="004240E8" w:rsidRDefault="00DC1916" w:rsidP="00931E38">
      <w:pPr>
        <w:pStyle w:val="ListParagraph"/>
        <w:numPr>
          <w:ilvl w:val="0"/>
          <w:numId w:val="4"/>
        </w:numPr>
        <w:spacing w:after="120"/>
        <w:contextualSpacing w:val="0"/>
        <w:jc w:val="both"/>
        <w:rPr>
          <w:rFonts w:asciiTheme="majorBidi" w:hAnsiTheme="majorBidi" w:cstheme="majorBidi"/>
          <w:b/>
          <w:bCs/>
          <w:sz w:val="24"/>
          <w:szCs w:val="24"/>
          <w:lang w:val="en-US"/>
        </w:rPr>
      </w:pPr>
      <w:r w:rsidRPr="004240E8">
        <w:rPr>
          <w:rFonts w:asciiTheme="majorBidi" w:hAnsiTheme="majorBidi" w:cstheme="majorBidi"/>
          <w:sz w:val="24"/>
          <w:szCs w:val="24"/>
          <w:lang w:val="en-US"/>
        </w:rPr>
        <w:t>A</w:t>
      </w:r>
      <w:r w:rsidR="00DB4CBB" w:rsidRPr="004240E8">
        <w:rPr>
          <w:rFonts w:asciiTheme="majorBidi" w:hAnsiTheme="majorBidi" w:cstheme="majorBidi"/>
          <w:sz w:val="24"/>
          <w:szCs w:val="24"/>
          <w:lang w:val="en-US"/>
        </w:rPr>
        <w:t>cknowledge receipt of the submission email</w:t>
      </w:r>
      <w:r w:rsidR="00FC4745" w:rsidRPr="004240E8">
        <w:rPr>
          <w:rFonts w:asciiTheme="majorBidi" w:hAnsiTheme="majorBidi" w:cstheme="majorBidi"/>
          <w:sz w:val="24"/>
          <w:szCs w:val="24"/>
          <w:lang w:val="en-US"/>
        </w:rPr>
        <w:t>,</w:t>
      </w:r>
      <w:r w:rsidR="00DB4CBB" w:rsidRPr="004240E8">
        <w:rPr>
          <w:rFonts w:asciiTheme="majorBidi" w:hAnsiTheme="majorBidi" w:cstheme="majorBidi"/>
          <w:sz w:val="24"/>
          <w:szCs w:val="24"/>
          <w:lang w:val="en-US"/>
        </w:rPr>
        <w:t xml:space="preserve"> which is used to certify the time of the submission </w:t>
      </w:r>
      <w:r w:rsidRPr="004240E8">
        <w:rPr>
          <w:rFonts w:asciiTheme="majorBidi" w:hAnsiTheme="majorBidi" w:cstheme="majorBidi"/>
          <w:sz w:val="24"/>
          <w:szCs w:val="24"/>
          <w:lang w:val="en-US"/>
        </w:rPr>
        <w:t xml:space="preserve">prior to </w:t>
      </w:r>
      <w:r w:rsidR="00DB4CBB" w:rsidRPr="004240E8">
        <w:rPr>
          <w:rFonts w:asciiTheme="majorBidi" w:hAnsiTheme="majorBidi" w:cstheme="majorBidi"/>
          <w:sz w:val="24"/>
          <w:szCs w:val="24"/>
          <w:lang w:val="en-US"/>
        </w:rPr>
        <w:t xml:space="preserve">the </w:t>
      </w:r>
      <w:r w:rsidR="00D01DA0" w:rsidRPr="004240E8">
        <w:rPr>
          <w:rFonts w:asciiTheme="majorBidi" w:hAnsiTheme="majorBidi" w:cstheme="majorBidi"/>
          <w:b/>
          <w:bCs/>
          <w:sz w:val="24"/>
          <w:szCs w:val="24"/>
          <w:lang w:val="en-US"/>
        </w:rPr>
        <w:t xml:space="preserve">deadline of </w:t>
      </w:r>
      <w:r w:rsidR="00864EEA">
        <w:rPr>
          <w:rFonts w:asciiTheme="majorBidi" w:hAnsiTheme="majorBidi" w:cstheme="majorBidi"/>
          <w:b/>
          <w:bCs/>
          <w:sz w:val="24"/>
          <w:szCs w:val="24"/>
          <w:lang w:val="en-US"/>
        </w:rPr>
        <w:t>Thursday</w:t>
      </w:r>
      <w:r w:rsidR="00CF4EC0" w:rsidRPr="004240E8">
        <w:rPr>
          <w:rFonts w:asciiTheme="majorBidi" w:hAnsiTheme="majorBidi" w:cstheme="majorBidi"/>
          <w:b/>
          <w:bCs/>
          <w:sz w:val="24"/>
          <w:szCs w:val="24"/>
          <w:lang w:val="en-US"/>
        </w:rPr>
        <w:t xml:space="preserve">, </w:t>
      </w:r>
      <w:r w:rsidR="00864EEA">
        <w:rPr>
          <w:rFonts w:asciiTheme="majorBidi" w:hAnsiTheme="majorBidi" w:cstheme="majorBidi"/>
          <w:b/>
          <w:bCs/>
          <w:sz w:val="24"/>
          <w:szCs w:val="24"/>
          <w:lang w:val="en-US"/>
        </w:rPr>
        <w:t>25 June</w:t>
      </w:r>
      <w:r w:rsidR="00CF4EC0" w:rsidRPr="004240E8">
        <w:rPr>
          <w:rFonts w:asciiTheme="majorBidi" w:hAnsiTheme="majorBidi" w:cstheme="majorBidi"/>
          <w:b/>
          <w:bCs/>
          <w:sz w:val="24"/>
          <w:szCs w:val="24"/>
          <w:lang w:val="en-US"/>
        </w:rPr>
        <w:t xml:space="preserve"> 2026, 1 p.m. Geneva time</w:t>
      </w:r>
      <w:r w:rsidR="00A0306C" w:rsidRPr="004240E8">
        <w:rPr>
          <w:rFonts w:asciiTheme="majorBidi" w:hAnsiTheme="majorBidi" w:cstheme="majorBidi"/>
          <w:b/>
          <w:bCs/>
          <w:sz w:val="24"/>
          <w:szCs w:val="24"/>
          <w:lang w:val="en-US"/>
        </w:rPr>
        <w:t>.</w:t>
      </w:r>
    </w:p>
    <w:p w14:paraId="1F5E6804" w14:textId="41CE7512" w:rsidR="0002122B" w:rsidRPr="004240E8" w:rsidRDefault="00A66745" w:rsidP="00A04AD6">
      <w:pPr>
        <w:pStyle w:val="ListParagraph"/>
        <w:jc w:val="both"/>
        <w:rPr>
          <w:rFonts w:asciiTheme="majorBidi" w:hAnsiTheme="majorBidi" w:cstheme="majorBidi"/>
          <w:b/>
          <w:bCs/>
          <w:sz w:val="24"/>
          <w:szCs w:val="24"/>
          <w:u w:val="single"/>
          <w:lang w:val="en-US"/>
        </w:rPr>
      </w:pPr>
      <w:bookmarkStart w:id="0" w:name="_Hlk136537973"/>
      <w:r w:rsidRPr="004240E8">
        <w:rPr>
          <w:rFonts w:asciiTheme="majorBidi" w:hAnsiTheme="majorBidi" w:cstheme="majorBidi"/>
          <w:b/>
          <w:bCs/>
          <w:sz w:val="24"/>
          <w:szCs w:val="24"/>
          <w:lang w:val="en-US"/>
        </w:rPr>
        <w:t xml:space="preserve">The submission of a proposal after the submission deadline needs prior approval by the Council before it is registered by the Secretariat. NO DRAFT PROPOSAL WILL BE ACCEPTED AFTER THE </w:t>
      </w:r>
      <w:r w:rsidR="000814A8" w:rsidRPr="004240E8">
        <w:rPr>
          <w:rFonts w:asciiTheme="majorBidi" w:hAnsiTheme="majorBidi" w:cstheme="majorBidi"/>
          <w:b/>
          <w:bCs/>
          <w:sz w:val="24"/>
          <w:szCs w:val="24"/>
          <w:lang w:val="en-US"/>
        </w:rPr>
        <w:t xml:space="preserve">TABLING </w:t>
      </w:r>
      <w:r w:rsidRPr="004240E8">
        <w:rPr>
          <w:rFonts w:asciiTheme="majorBidi" w:hAnsiTheme="majorBidi" w:cstheme="majorBidi"/>
          <w:b/>
          <w:bCs/>
          <w:sz w:val="24"/>
          <w:szCs w:val="24"/>
          <w:lang w:val="en-US"/>
        </w:rPr>
        <w:t xml:space="preserve">DEADLINE unless </w:t>
      </w:r>
      <w:r w:rsidRPr="004240E8">
        <w:rPr>
          <w:rFonts w:asciiTheme="majorBidi" w:hAnsiTheme="majorBidi" w:cstheme="majorBidi"/>
          <w:b/>
          <w:bCs/>
          <w:color w:val="EE0000"/>
          <w:sz w:val="24"/>
          <w:szCs w:val="24"/>
          <w:lang w:val="en-US"/>
        </w:rPr>
        <w:t xml:space="preserve">an extension is requested in writing to the Secretariat </w:t>
      </w:r>
      <w:r w:rsidRPr="004240E8">
        <w:rPr>
          <w:rFonts w:asciiTheme="majorBidi" w:hAnsiTheme="majorBidi" w:cstheme="majorBidi"/>
          <w:b/>
          <w:bCs/>
          <w:color w:val="EE0000"/>
          <w:sz w:val="24"/>
          <w:szCs w:val="24"/>
          <w:u w:val="single"/>
          <w:lang w:val="en-US"/>
        </w:rPr>
        <w:t xml:space="preserve">by </w:t>
      </w:r>
      <w:r w:rsidR="008F0D9F" w:rsidRPr="004240E8">
        <w:rPr>
          <w:rFonts w:asciiTheme="majorBidi" w:hAnsiTheme="majorBidi" w:cstheme="majorBidi"/>
          <w:b/>
          <w:bCs/>
          <w:color w:val="EE0000"/>
          <w:sz w:val="24"/>
          <w:szCs w:val="24"/>
          <w:u w:val="single"/>
          <w:lang w:val="en-US"/>
        </w:rPr>
        <w:t xml:space="preserve">12 </w:t>
      </w:r>
      <w:r w:rsidR="00CE797E" w:rsidRPr="004240E8">
        <w:rPr>
          <w:rFonts w:asciiTheme="majorBidi" w:hAnsiTheme="majorBidi" w:cstheme="majorBidi"/>
          <w:b/>
          <w:bCs/>
          <w:color w:val="EE0000"/>
          <w:sz w:val="24"/>
          <w:szCs w:val="24"/>
          <w:u w:val="single"/>
          <w:lang w:val="en-US"/>
        </w:rPr>
        <w:t>(</w:t>
      </w:r>
      <w:r w:rsidR="008F0D9F" w:rsidRPr="004240E8">
        <w:rPr>
          <w:rFonts w:asciiTheme="majorBidi" w:hAnsiTheme="majorBidi" w:cstheme="majorBidi"/>
          <w:b/>
          <w:bCs/>
          <w:color w:val="EE0000"/>
          <w:sz w:val="24"/>
          <w:szCs w:val="24"/>
          <w:u w:val="single"/>
          <w:lang w:val="en-US"/>
        </w:rPr>
        <w:t>noon</w:t>
      </w:r>
      <w:r w:rsidR="00CE797E" w:rsidRPr="004240E8">
        <w:rPr>
          <w:rFonts w:asciiTheme="majorBidi" w:hAnsiTheme="majorBidi" w:cstheme="majorBidi"/>
          <w:b/>
          <w:bCs/>
          <w:color w:val="EE0000"/>
          <w:sz w:val="24"/>
          <w:szCs w:val="24"/>
          <w:u w:val="single"/>
          <w:lang w:val="en-US"/>
        </w:rPr>
        <w:t>)</w:t>
      </w:r>
      <w:r w:rsidRPr="004240E8">
        <w:rPr>
          <w:rFonts w:asciiTheme="majorBidi" w:hAnsiTheme="majorBidi" w:cstheme="majorBidi"/>
          <w:b/>
          <w:bCs/>
          <w:color w:val="EE0000"/>
          <w:sz w:val="24"/>
          <w:szCs w:val="24"/>
          <w:u w:val="single"/>
          <w:lang w:val="en-US"/>
        </w:rPr>
        <w:t xml:space="preserve"> </w:t>
      </w:r>
      <w:r w:rsidR="008F574D" w:rsidRPr="004240E8">
        <w:rPr>
          <w:rFonts w:asciiTheme="majorBidi" w:hAnsiTheme="majorBidi" w:cstheme="majorBidi"/>
          <w:b/>
          <w:bCs/>
          <w:color w:val="EE0000"/>
          <w:sz w:val="24"/>
          <w:szCs w:val="24"/>
          <w:u w:val="single"/>
          <w:lang w:val="en-US"/>
        </w:rPr>
        <w:t xml:space="preserve">on </w:t>
      </w:r>
      <w:r w:rsidR="00864EEA">
        <w:rPr>
          <w:rFonts w:asciiTheme="majorBidi" w:hAnsiTheme="majorBidi" w:cstheme="majorBidi"/>
          <w:b/>
          <w:bCs/>
          <w:color w:val="EE0000"/>
          <w:sz w:val="24"/>
          <w:szCs w:val="24"/>
          <w:u w:val="single"/>
          <w:lang w:val="en-US"/>
        </w:rPr>
        <w:t>Thursday</w:t>
      </w:r>
      <w:r w:rsidR="004240E8" w:rsidRPr="004240E8">
        <w:rPr>
          <w:rFonts w:asciiTheme="majorBidi" w:hAnsiTheme="majorBidi" w:cstheme="majorBidi"/>
          <w:b/>
          <w:bCs/>
          <w:color w:val="EE0000"/>
          <w:sz w:val="24"/>
          <w:szCs w:val="24"/>
          <w:u w:val="single"/>
          <w:lang w:val="en-US"/>
        </w:rPr>
        <w:t xml:space="preserve">, </w:t>
      </w:r>
      <w:r w:rsidR="00864EEA">
        <w:rPr>
          <w:rFonts w:asciiTheme="majorBidi" w:hAnsiTheme="majorBidi" w:cstheme="majorBidi"/>
          <w:b/>
          <w:bCs/>
          <w:color w:val="EE0000"/>
          <w:sz w:val="24"/>
          <w:szCs w:val="24"/>
          <w:u w:val="single"/>
          <w:lang w:val="en-US"/>
        </w:rPr>
        <w:t>25 June</w:t>
      </w:r>
      <w:r w:rsidR="004240E8" w:rsidRPr="004240E8">
        <w:rPr>
          <w:rFonts w:asciiTheme="majorBidi" w:hAnsiTheme="majorBidi" w:cstheme="majorBidi"/>
          <w:b/>
          <w:bCs/>
          <w:color w:val="EE0000"/>
          <w:sz w:val="24"/>
          <w:szCs w:val="24"/>
          <w:u w:val="single"/>
          <w:lang w:val="en-US"/>
        </w:rPr>
        <w:t xml:space="preserve"> 2026 </w:t>
      </w:r>
      <w:r w:rsidRPr="004240E8">
        <w:rPr>
          <w:rFonts w:asciiTheme="majorBidi" w:hAnsiTheme="majorBidi" w:cstheme="majorBidi"/>
          <w:b/>
          <w:bCs/>
          <w:color w:val="EE0000"/>
          <w:sz w:val="24"/>
          <w:szCs w:val="24"/>
          <w:lang w:val="en-US"/>
        </w:rPr>
        <w:t>and subsequently granted by the Human Rights Council</w:t>
      </w:r>
      <w:r w:rsidR="00DC0920" w:rsidRPr="004240E8">
        <w:rPr>
          <w:rFonts w:asciiTheme="majorBidi" w:hAnsiTheme="majorBidi" w:cstheme="majorBidi"/>
          <w:b/>
          <w:bCs/>
          <w:color w:val="EE0000"/>
          <w:sz w:val="24"/>
          <w:szCs w:val="24"/>
          <w:lang w:val="en-US"/>
        </w:rPr>
        <w:t xml:space="preserve"> before </w:t>
      </w:r>
      <w:r w:rsidR="003D051C" w:rsidRPr="004240E8">
        <w:rPr>
          <w:rFonts w:asciiTheme="majorBidi" w:hAnsiTheme="majorBidi" w:cstheme="majorBidi"/>
          <w:b/>
          <w:bCs/>
          <w:color w:val="EE0000"/>
          <w:sz w:val="24"/>
          <w:szCs w:val="24"/>
          <w:lang w:val="en-US"/>
        </w:rPr>
        <w:t>1</w:t>
      </w:r>
      <w:r w:rsidR="00DC0920" w:rsidRPr="004240E8">
        <w:rPr>
          <w:rFonts w:asciiTheme="majorBidi" w:hAnsiTheme="majorBidi" w:cstheme="majorBidi"/>
          <w:b/>
          <w:bCs/>
          <w:color w:val="EE0000"/>
          <w:sz w:val="24"/>
          <w:szCs w:val="24"/>
          <w:lang w:val="en-US"/>
        </w:rPr>
        <w:t xml:space="preserve"> p.m</w:t>
      </w:r>
      <w:r w:rsidRPr="004240E8">
        <w:rPr>
          <w:rFonts w:asciiTheme="majorBidi" w:hAnsiTheme="majorBidi" w:cstheme="majorBidi"/>
          <w:b/>
          <w:bCs/>
          <w:color w:val="EE0000"/>
          <w:sz w:val="24"/>
          <w:szCs w:val="24"/>
          <w:lang w:val="en-US"/>
        </w:rPr>
        <w:t xml:space="preserve">. </w:t>
      </w:r>
      <w:r w:rsidRPr="004240E8">
        <w:rPr>
          <w:rFonts w:asciiTheme="majorBidi" w:hAnsiTheme="majorBidi" w:cstheme="majorBidi"/>
          <w:sz w:val="24"/>
          <w:szCs w:val="24"/>
          <w:lang w:val="en-US"/>
        </w:rPr>
        <w:t xml:space="preserve">Any requests for extension should be explained and communicated </w:t>
      </w:r>
      <w:r w:rsidRPr="004240E8">
        <w:rPr>
          <w:rFonts w:asciiTheme="majorBidi" w:hAnsiTheme="majorBidi" w:cstheme="majorBidi"/>
          <w:b/>
          <w:bCs/>
          <w:sz w:val="24"/>
          <w:szCs w:val="24"/>
          <w:lang w:val="en-US"/>
        </w:rPr>
        <w:t>in advance</w:t>
      </w:r>
      <w:r w:rsidRPr="004240E8">
        <w:rPr>
          <w:rFonts w:asciiTheme="majorBidi" w:hAnsiTheme="majorBidi" w:cstheme="majorBidi"/>
          <w:sz w:val="24"/>
          <w:szCs w:val="24"/>
          <w:lang w:val="en-US"/>
        </w:rPr>
        <w:t xml:space="preserve"> of the tabling deadline to the Secretariat to allow sufficient time to inform the President, who will decide on the course of action. An extension of the deadline for the submission of a draft proposal can be approved by the Human Rights Council </w:t>
      </w:r>
      <w:r w:rsidRPr="004240E8">
        <w:rPr>
          <w:rFonts w:asciiTheme="majorBidi" w:hAnsiTheme="majorBidi" w:cstheme="majorBidi"/>
          <w:b/>
          <w:bCs/>
          <w:sz w:val="24"/>
          <w:szCs w:val="24"/>
          <w:u w:val="single"/>
          <w:lang w:val="en-US"/>
        </w:rPr>
        <w:t>under exceptional circumstances, one time only, for a maximum of 24 hours.</w:t>
      </w:r>
    </w:p>
    <w:bookmarkEnd w:id="0"/>
    <w:p w14:paraId="1264A281" w14:textId="77777777" w:rsidR="00A66745" w:rsidRPr="004240E8" w:rsidRDefault="00A66745" w:rsidP="00A04AD6">
      <w:pPr>
        <w:pStyle w:val="ListParagraph"/>
        <w:jc w:val="both"/>
        <w:rPr>
          <w:rFonts w:asciiTheme="majorBidi" w:hAnsiTheme="majorBidi" w:cstheme="majorBidi"/>
          <w:sz w:val="24"/>
          <w:szCs w:val="24"/>
          <w:u w:val="single"/>
          <w:lang w:val="en-US"/>
        </w:rPr>
      </w:pPr>
    </w:p>
    <w:p w14:paraId="03C933A7" w14:textId="204C1C30" w:rsidR="00DC1916" w:rsidRPr="004240E8" w:rsidRDefault="00DC1916" w:rsidP="00A0306C">
      <w:pPr>
        <w:pStyle w:val="ListParagraph"/>
        <w:numPr>
          <w:ilvl w:val="0"/>
          <w:numId w:val="4"/>
        </w:numPr>
        <w:spacing w:after="120"/>
        <w:ind w:left="714" w:hanging="357"/>
        <w:contextualSpacing w:val="0"/>
        <w:jc w:val="both"/>
        <w:rPr>
          <w:rFonts w:asciiTheme="majorBidi" w:hAnsiTheme="majorBidi" w:cstheme="majorBidi"/>
          <w:sz w:val="24"/>
          <w:szCs w:val="24"/>
          <w:lang w:val="en-US"/>
        </w:rPr>
      </w:pPr>
      <w:r w:rsidRPr="004240E8">
        <w:rPr>
          <w:rFonts w:asciiTheme="majorBidi" w:hAnsiTheme="majorBidi" w:cstheme="majorBidi"/>
          <w:sz w:val="24"/>
          <w:szCs w:val="24"/>
          <w:lang w:val="en-US"/>
        </w:rPr>
        <w:t>D</w:t>
      </w:r>
      <w:r w:rsidR="000A50BC" w:rsidRPr="004240E8">
        <w:rPr>
          <w:rFonts w:asciiTheme="majorBidi" w:hAnsiTheme="majorBidi" w:cstheme="majorBidi"/>
          <w:sz w:val="24"/>
          <w:szCs w:val="24"/>
          <w:lang w:val="en-US"/>
        </w:rPr>
        <w:t xml:space="preserve">ownload the tabled version </w:t>
      </w:r>
      <w:r w:rsidRPr="004240E8">
        <w:rPr>
          <w:rFonts w:asciiTheme="majorBidi" w:hAnsiTheme="majorBidi" w:cstheme="majorBidi"/>
          <w:sz w:val="24"/>
          <w:szCs w:val="24"/>
          <w:lang w:val="en-US"/>
        </w:rPr>
        <w:t>from e-deleGATE, register the draft proposal and attribute to it an L number (example: A/HRC/</w:t>
      </w:r>
      <w:r w:rsidR="00964417" w:rsidRPr="004240E8">
        <w:rPr>
          <w:rFonts w:asciiTheme="majorBidi" w:hAnsiTheme="majorBidi" w:cstheme="majorBidi"/>
          <w:sz w:val="24"/>
          <w:szCs w:val="24"/>
          <w:lang w:val="en-US"/>
        </w:rPr>
        <w:t>6</w:t>
      </w:r>
      <w:r w:rsidR="00864EEA">
        <w:rPr>
          <w:rFonts w:asciiTheme="majorBidi" w:hAnsiTheme="majorBidi" w:cstheme="majorBidi"/>
          <w:sz w:val="24"/>
          <w:szCs w:val="24"/>
          <w:lang w:val="en-US"/>
        </w:rPr>
        <w:t>2</w:t>
      </w:r>
      <w:r w:rsidRPr="004240E8">
        <w:rPr>
          <w:rFonts w:asciiTheme="majorBidi" w:hAnsiTheme="majorBidi" w:cstheme="majorBidi"/>
          <w:sz w:val="24"/>
          <w:szCs w:val="24"/>
          <w:lang w:val="en-US"/>
        </w:rPr>
        <w:t>/L.1);</w:t>
      </w:r>
    </w:p>
    <w:p w14:paraId="58CF4B1C" w14:textId="77777777" w:rsidR="00DB4CBB" w:rsidRPr="004240E8" w:rsidRDefault="00DC1916" w:rsidP="00A0306C">
      <w:pPr>
        <w:pStyle w:val="ListParagraph"/>
        <w:numPr>
          <w:ilvl w:val="0"/>
          <w:numId w:val="4"/>
        </w:numPr>
        <w:spacing w:after="120"/>
        <w:ind w:left="714" w:hanging="357"/>
        <w:contextualSpacing w:val="0"/>
        <w:jc w:val="both"/>
        <w:rPr>
          <w:rFonts w:asciiTheme="majorBidi" w:hAnsiTheme="majorBidi" w:cstheme="majorBidi"/>
          <w:sz w:val="24"/>
          <w:szCs w:val="24"/>
          <w:lang w:val="en-US"/>
        </w:rPr>
      </w:pPr>
      <w:r w:rsidRPr="004240E8">
        <w:rPr>
          <w:rFonts w:asciiTheme="majorBidi" w:hAnsiTheme="majorBidi" w:cstheme="majorBidi"/>
          <w:sz w:val="24"/>
          <w:szCs w:val="24"/>
          <w:lang w:val="en-US"/>
        </w:rPr>
        <w:t>S</w:t>
      </w:r>
      <w:r w:rsidR="00DB4CBB" w:rsidRPr="004240E8">
        <w:rPr>
          <w:rFonts w:asciiTheme="majorBidi" w:hAnsiTheme="majorBidi" w:cstheme="majorBidi"/>
          <w:sz w:val="24"/>
          <w:szCs w:val="24"/>
          <w:lang w:val="en-US"/>
        </w:rPr>
        <w:t>end a subseq</w:t>
      </w:r>
      <w:r w:rsidR="001530A9" w:rsidRPr="004240E8">
        <w:rPr>
          <w:rFonts w:asciiTheme="majorBidi" w:hAnsiTheme="majorBidi" w:cstheme="majorBidi"/>
          <w:sz w:val="24"/>
          <w:szCs w:val="24"/>
          <w:lang w:val="en-US"/>
        </w:rPr>
        <w:t xml:space="preserve">uent email to confirm that the </w:t>
      </w:r>
      <w:r w:rsidR="00DB4CBB" w:rsidRPr="004240E8">
        <w:rPr>
          <w:rFonts w:asciiTheme="majorBidi" w:hAnsiTheme="majorBidi" w:cstheme="majorBidi"/>
          <w:sz w:val="24"/>
          <w:szCs w:val="24"/>
          <w:lang w:val="en-US"/>
        </w:rPr>
        <w:t xml:space="preserve">files attached </w:t>
      </w:r>
      <w:proofErr w:type="gramStart"/>
      <w:r w:rsidR="00DB4CBB" w:rsidRPr="004240E8">
        <w:rPr>
          <w:rFonts w:asciiTheme="majorBidi" w:hAnsiTheme="majorBidi" w:cstheme="majorBidi"/>
          <w:sz w:val="24"/>
          <w:szCs w:val="24"/>
          <w:lang w:val="en-US"/>
        </w:rPr>
        <w:t>are in compliance</w:t>
      </w:r>
      <w:r w:rsidR="00064CF7" w:rsidRPr="004240E8">
        <w:rPr>
          <w:rFonts w:asciiTheme="majorBidi" w:hAnsiTheme="majorBidi" w:cstheme="majorBidi"/>
          <w:sz w:val="24"/>
          <w:szCs w:val="24"/>
          <w:lang w:val="en-US"/>
        </w:rPr>
        <w:t xml:space="preserve"> with</w:t>
      </w:r>
      <w:proofErr w:type="gramEnd"/>
      <w:r w:rsidR="00064CF7" w:rsidRPr="004240E8">
        <w:rPr>
          <w:rFonts w:asciiTheme="majorBidi" w:hAnsiTheme="majorBidi" w:cstheme="majorBidi"/>
          <w:sz w:val="24"/>
          <w:szCs w:val="24"/>
          <w:lang w:val="en-US"/>
        </w:rPr>
        <w:t xml:space="preserve"> the submission guidelines;</w:t>
      </w:r>
    </w:p>
    <w:p w14:paraId="135E9E85" w14:textId="1F54CDAE" w:rsidR="00C77DC0" w:rsidRPr="004240E8" w:rsidRDefault="00DC1916" w:rsidP="00C77DC0">
      <w:pPr>
        <w:pStyle w:val="ListParagraph"/>
        <w:numPr>
          <w:ilvl w:val="0"/>
          <w:numId w:val="4"/>
        </w:numPr>
        <w:spacing w:after="120"/>
        <w:ind w:left="714" w:hanging="357"/>
        <w:contextualSpacing w:val="0"/>
        <w:jc w:val="both"/>
        <w:rPr>
          <w:rFonts w:asciiTheme="majorBidi" w:hAnsiTheme="majorBidi" w:cstheme="majorBidi"/>
          <w:lang w:val="en-US"/>
        </w:rPr>
      </w:pPr>
      <w:r w:rsidRPr="004240E8">
        <w:rPr>
          <w:rFonts w:asciiTheme="majorBidi" w:hAnsiTheme="majorBidi" w:cstheme="majorBidi"/>
          <w:sz w:val="24"/>
          <w:szCs w:val="24"/>
          <w:lang w:val="en-US"/>
        </w:rPr>
        <w:t>R</w:t>
      </w:r>
      <w:r w:rsidR="00064CF7" w:rsidRPr="004240E8">
        <w:rPr>
          <w:rFonts w:asciiTheme="majorBidi" w:hAnsiTheme="majorBidi" w:cstheme="majorBidi"/>
          <w:sz w:val="24"/>
          <w:szCs w:val="24"/>
          <w:lang w:val="en-US"/>
        </w:rPr>
        <w:t>eturn to the submitter all submission</w:t>
      </w:r>
      <w:r w:rsidR="00DB4CBB" w:rsidRPr="004240E8">
        <w:rPr>
          <w:rFonts w:asciiTheme="majorBidi" w:hAnsiTheme="majorBidi" w:cstheme="majorBidi"/>
          <w:sz w:val="24"/>
          <w:szCs w:val="24"/>
          <w:lang w:val="en-US"/>
        </w:rPr>
        <w:t xml:space="preserve"> files that are not in compliance with t</w:t>
      </w:r>
      <w:r w:rsidR="00064CF7" w:rsidRPr="004240E8">
        <w:rPr>
          <w:rFonts w:asciiTheme="majorBidi" w:hAnsiTheme="majorBidi" w:cstheme="majorBidi"/>
          <w:sz w:val="24"/>
          <w:szCs w:val="24"/>
          <w:lang w:val="en-US"/>
        </w:rPr>
        <w:t xml:space="preserve">he guidelines, </w:t>
      </w:r>
      <w:r w:rsidR="00DB4CBB" w:rsidRPr="004240E8">
        <w:rPr>
          <w:rFonts w:asciiTheme="majorBidi" w:hAnsiTheme="majorBidi" w:cstheme="majorBidi"/>
          <w:sz w:val="24"/>
          <w:szCs w:val="24"/>
          <w:lang w:val="en-US"/>
        </w:rPr>
        <w:t xml:space="preserve">in particular texts not based on previously adopted texts as officially issued in the ODS or not in </w:t>
      </w:r>
      <w:r w:rsidRPr="004240E8">
        <w:rPr>
          <w:rFonts w:asciiTheme="majorBidi" w:hAnsiTheme="majorBidi" w:cstheme="majorBidi"/>
          <w:sz w:val="24"/>
          <w:szCs w:val="24"/>
          <w:lang w:val="en-US"/>
        </w:rPr>
        <w:t>T</w:t>
      </w:r>
      <w:r w:rsidR="00DB4CBB" w:rsidRPr="004240E8">
        <w:rPr>
          <w:rFonts w:asciiTheme="majorBidi" w:hAnsiTheme="majorBidi" w:cstheme="majorBidi"/>
          <w:sz w:val="24"/>
          <w:szCs w:val="24"/>
          <w:lang w:val="en-US"/>
        </w:rPr>
        <w:t xml:space="preserve">rack </w:t>
      </w:r>
      <w:r w:rsidRPr="004240E8">
        <w:rPr>
          <w:rFonts w:asciiTheme="majorBidi" w:hAnsiTheme="majorBidi" w:cstheme="majorBidi"/>
          <w:sz w:val="24"/>
          <w:szCs w:val="24"/>
          <w:lang w:val="en-US"/>
        </w:rPr>
        <w:t>C</w:t>
      </w:r>
      <w:r w:rsidR="00DB4CBB" w:rsidRPr="004240E8">
        <w:rPr>
          <w:rFonts w:asciiTheme="majorBidi" w:hAnsiTheme="majorBidi" w:cstheme="majorBidi"/>
          <w:sz w:val="24"/>
          <w:szCs w:val="24"/>
          <w:lang w:val="en-US"/>
        </w:rPr>
        <w:t>hanges</w:t>
      </w:r>
      <w:r w:rsidR="00064CF7" w:rsidRPr="004240E8">
        <w:rPr>
          <w:rFonts w:asciiTheme="majorBidi" w:hAnsiTheme="majorBidi" w:cstheme="majorBidi"/>
          <w:sz w:val="24"/>
          <w:szCs w:val="24"/>
          <w:lang w:val="en-US"/>
        </w:rPr>
        <w:t>.</w:t>
      </w:r>
    </w:p>
    <w:p w14:paraId="2143144B" w14:textId="496474D0" w:rsidR="00D375F2" w:rsidRPr="004240E8" w:rsidRDefault="004240E8" w:rsidP="004240E8">
      <w:pPr>
        <w:pStyle w:val="Heading1"/>
        <w:rPr>
          <w:rFonts w:asciiTheme="majorBidi" w:hAnsiTheme="majorBidi"/>
          <w:b/>
          <w:bCs/>
        </w:rPr>
      </w:pPr>
      <w:r>
        <w:rPr>
          <w:rFonts w:asciiTheme="majorBidi" w:hAnsiTheme="majorBidi"/>
          <w:b/>
          <w:bCs/>
        </w:rPr>
        <w:t>B. N</w:t>
      </w:r>
      <w:r w:rsidR="00751D36" w:rsidRPr="004240E8">
        <w:rPr>
          <w:rFonts w:asciiTheme="majorBidi" w:hAnsiTheme="majorBidi"/>
          <w:b/>
          <w:bCs/>
        </w:rPr>
        <w:t>ew draft proposals</w:t>
      </w:r>
    </w:p>
    <w:p w14:paraId="256E44FC" w14:textId="77777777" w:rsidR="00D375F2" w:rsidRPr="004240E8" w:rsidRDefault="00D375F2" w:rsidP="00D375F2">
      <w:pPr>
        <w:jc w:val="both"/>
        <w:rPr>
          <w:rFonts w:asciiTheme="majorBidi" w:hAnsiTheme="majorBidi" w:cstheme="majorBidi"/>
          <w:sz w:val="24"/>
          <w:szCs w:val="24"/>
          <w:lang w:val="en-US"/>
        </w:rPr>
      </w:pPr>
      <w:r w:rsidRPr="004240E8">
        <w:rPr>
          <w:rFonts w:asciiTheme="majorBidi" w:hAnsiTheme="majorBidi" w:cstheme="majorBidi"/>
          <w:sz w:val="24"/>
          <w:szCs w:val="24"/>
          <w:lang w:val="en-US"/>
        </w:rPr>
        <w:t>For completely new draft proposals, no text needs to be marked up in electronic track changes. However, the source of agreed language must be reflected in parenthesis after relevant paragraphs to facilitate the editing and processing of the text.</w:t>
      </w:r>
    </w:p>
    <w:sectPr w:rsidR="00D375F2" w:rsidRPr="004240E8" w:rsidSect="008C7449">
      <w:footerReference w:type="default" r:id="rId18"/>
      <w:pgSz w:w="11906" w:h="16838"/>
      <w:pgMar w:top="851"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069D8" w14:textId="77777777" w:rsidR="003A1F16" w:rsidRDefault="003A1F16" w:rsidP="00DB4CBB">
      <w:pPr>
        <w:spacing w:after="0" w:line="240" w:lineRule="auto"/>
      </w:pPr>
      <w:r>
        <w:separator/>
      </w:r>
    </w:p>
  </w:endnote>
  <w:endnote w:type="continuationSeparator" w:id="0">
    <w:p w14:paraId="4516B8DF" w14:textId="77777777" w:rsidR="003A1F16" w:rsidRDefault="003A1F16" w:rsidP="00DB4CBB">
      <w:pPr>
        <w:spacing w:after="0" w:line="240" w:lineRule="auto"/>
      </w:pPr>
      <w:r>
        <w:continuationSeparator/>
      </w:r>
    </w:p>
  </w:endnote>
  <w:endnote w:type="continuationNotice" w:id="1">
    <w:p w14:paraId="27049A62" w14:textId="77777777" w:rsidR="003A1F16" w:rsidRDefault="003A1F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1910702"/>
      <w:docPartObj>
        <w:docPartGallery w:val="Page Numbers (Bottom of Page)"/>
        <w:docPartUnique/>
      </w:docPartObj>
    </w:sdtPr>
    <w:sdtEndPr>
      <w:rPr>
        <w:rFonts w:ascii="Times New Roman" w:hAnsi="Times New Roman" w:cs="Times New Roman"/>
        <w:noProof/>
      </w:rPr>
    </w:sdtEndPr>
    <w:sdtContent>
      <w:p w14:paraId="196988EE" w14:textId="6E4E4EE9" w:rsidR="00DB4CBB" w:rsidRPr="00B94135" w:rsidRDefault="00DB4CBB">
        <w:pPr>
          <w:pStyle w:val="Footer"/>
          <w:jc w:val="center"/>
          <w:rPr>
            <w:rFonts w:ascii="Times New Roman" w:hAnsi="Times New Roman" w:cs="Times New Roman"/>
          </w:rPr>
        </w:pPr>
        <w:r w:rsidRPr="00B94135">
          <w:rPr>
            <w:rFonts w:ascii="Times New Roman" w:hAnsi="Times New Roman" w:cs="Times New Roman"/>
          </w:rPr>
          <w:fldChar w:fldCharType="begin"/>
        </w:r>
        <w:r w:rsidRPr="00B94135">
          <w:rPr>
            <w:rFonts w:ascii="Times New Roman" w:hAnsi="Times New Roman" w:cs="Times New Roman"/>
          </w:rPr>
          <w:instrText xml:space="preserve"> PAGE   \* MERGEFORMAT </w:instrText>
        </w:r>
        <w:r w:rsidRPr="00B94135">
          <w:rPr>
            <w:rFonts w:ascii="Times New Roman" w:hAnsi="Times New Roman" w:cs="Times New Roman"/>
          </w:rPr>
          <w:fldChar w:fldCharType="separate"/>
        </w:r>
        <w:r w:rsidR="00BF3339">
          <w:rPr>
            <w:rFonts w:ascii="Times New Roman" w:hAnsi="Times New Roman" w:cs="Times New Roman"/>
            <w:noProof/>
          </w:rPr>
          <w:t>2</w:t>
        </w:r>
        <w:r w:rsidRPr="00B94135">
          <w:rPr>
            <w:rFonts w:ascii="Times New Roman" w:hAnsi="Times New Roman" w:cs="Times New Roman"/>
            <w:noProof/>
          </w:rPr>
          <w:fldChar w:fldCharType="end"/>
        </w:r>
      </w:p>
    </w:sdtContent>
  </w:sdt>
  <w:p w14:paraId="00B6C245" w14:textId="77777777" w:rsidR="00DB4CBB" w:rsidRDefault="00DB4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45B10" w14:textId="77777777" w:rsidR="003A1F16" w:rsidRDefault="003A1F16" w:rsidP="00DB4CBB">
      <w:pPr>
        <w:spacing w:after="0" w:line="240" w:lineRule="auto"/>
      </w:pPr>
      <w:r>
        <w:separator/>
      </w:r>
    </w:p>
  </w:footnote>
  <w:footnote w:type="continuationSeparator" w:id="0">
    <w:p w14:paraId="414739B9" w14:textId="77777777" w:rsidR="003A1F16" w:rsidRDefault="003A1F16" w:rsidP="00DB4CBB">
      <w:pPr>
        <w:spacing w:after="0" w:line="240" w:lineRule="auto"/>
      </w:pPr>
      <w:r>
        <w:continuationSeparator/>
      </w:r>
    </w:p>
  </w:footnote>
  <w:footnote w:type="continuationNotice" w:id="1">
    <w:p w14:paraId="5868AB04" w14:textId="77777777" w:rsidR="003A1F16" w:rsidRDefault="003A1F16">
      <w:pPr>
        <w:spacing w:after="0" w:line="240" w:lineRule="auto"/>
      </w:pPr>
    </w:p>
  </w:footnote>
  <w:footnote w:id="2">
    <w:p w14:paraId="67974AE4" w14:textId="0E33E1E8" w:rsidR="00DA5C25" w:rsidRPr="00C654FB" w:rsidRDefault="00DA5C25" w:rsidP="00DA5C25">
      <w:pPr>
        <w:pStyle w:val="FootnoteText"/>
        <w:rPr>
          <w:rFonts w:ascii="Times New Roman" w:hAnsi="Times New Roman" w:cs="Times New Roman"/>
        </w:rPr>
      </w:pPr>
      <w:r>
        <w:rPr>
          <w:rStyle w:val="FootnoteReference"/>
        </w:rPr>
        <w:footnoteRef/>
      </w:r>
      <w:r>
        <w:t xml:space="preserve"> </w:t>
      </w:r>
      <w:r w:rsidRPr="00C654FB">
        <w:rPr>
          <w:rFonts w:ascii="Times New Roman" w:hAnsi="Times New Roman" w:cs="Times New Roman"/>
        </w:rPr>
        <w:t xml:space="preserve">Unless the recurrent draft resolution has a completely new focus, which significantly changes the text of the previously adopted resolution. In </w:t>
      </w:r>
      <w:r w:rsidR="00595CC4" w:rsidRPr="00C654FB">
        <w:rPr>
          <w:rFonts w:ascii="Times New Roman" w:hAnsi="Times New Roman" w:cs="Times New Roman"/>
        </w:rPr>
        <w:t>such a case</w:t>
      </w:r>
      <w:r w:rsidRPr="00C654FB">
        <w:rPr>
          <w:rFonts w:ascii="Times New Roman" w:hAnsi="Times New Roman" w:cs="Times New Roman"/>
        </w:rPr>
        <w:t xml:space="preserve">, please contact the secretariat well in advance of the tabling deadline to clarify this.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F35CE"/>
    <w:multiLevelType w:val="hybridMultilevel"/>
    <w:tmpl w:val="CDBAFD9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7732D2F"/>
    <w:multiLevelType w:val="hybridMultilevel"/>
    <w:tmpl w:val="C86A46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90A18AB"/>
    <w:multiLevelType w:val="hybridMultilevel"/>
    <w:tmpl w:val="530A1CFC"/>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98B1372"/>
    <w:multiLevelType w:val="hybridMultilevel"/>
    <w:tmpl w:val="F52415D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88107625">
    <w:abstractNumId w:val="0"/>
  </w:num>
  <w:num w:numId="2" w16cid:durableId="1746800061">
    <w:abstractNumId w:val="3"/>
  </w:num>
  <w:num w:numId="3" w16cid:durableId="371080918">
    <w:abstractNumId w:val="1"/>
  </w:num>
  <w:num w:numId="4" w16cid:durableId="15878788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9ED"/>
    <w:rsid w:val="00001FC9"/>
    <w:rsid w:val="00007E2A"/>
    <w:rsid w:val="0002122B"/>
    <w:rsid w:val="00051011"/>
    <w:rsid w:val="00051E72"/>
    <w:rsid w:val="00064CF7"/>
    <w:rsid w:val="000814A8"/>
    <w:rsid w:val="000A1F0F"/>
    <w:rsid w:val="000A50BC"/>
    <w:rsid w:val="000F4C15"/>
    <w:rsid w:val="00102BFD"/>
    <w:rsid w:val="00117FD3"/>
    <w:rsid w:val="0012737B"/>
    <w:rsid w:val="001528AA"/>
    <w:rsid w:val="001530A9"/>
    <w:rsid w:val="00153415"/>
    <w:rsid w:val="001627C2"/>
    <w:rsid w:val="00166C89"/>
    <w:rsid w:val="001876AE"/>
    <w:rsid w:val="00197CD6"/>
    <w:rsid w:val="001A0E83"/>
    <w:rsid w:val="001D2BA2"/>
    <w:rsid w:val="00211F6C"/>
    <w:rsid w:val="002A6582"/>
    <w:rsid w:val="002B48EE"/>
    <w:rsid w:val="002B5288"/>
    <w:rsid w:val="002E5763"/>
    <w:rsid w:val="002E682B"/>
    <w:rsid w:val="00301BB8"/>
    <w:rsid w:val="0030575C"/>
    <w:rsid w:val="00305D27"/>
    <w:rsid w:val="00345A59"/>
    <w:rsid w:val="00370176"/>
    <w:rsid w:val="003A1F16"/>
    <w:rsid w:val="003D051C"/>
    <w:rsid w:val="00417321"/>
    <w:rsid w:val="004240E8"/>
    <w:rsid w:val="00427203"/>
    <w:rsid w:val="00433F06"/>
    <w:rsid w:val="00482E8C"/>
    <w:rsid w:val="00487C88"/>
    <w:rsid w:val="00497F9B"/>
    <w:rsid w:val="004A57AD"/>
    <w:rsid w:val="004C4E12"/>
    <w:rsid w:val="004D2BF3"/>
    <w:rsid w:val="004E3560"/>
    <w:rsid w:val="004F36C0"/>
    <w:rsid w:val="00503457"/>
    <w:rsid w:val="005179ED"/>
    <w:rsid w:val="00540174"/>
    <w:rsid w:val="0054521A"/>
    <w:rsid w:val="005632E5"/>
    <w:rsid w:val="00570261"/>
    <w:rsid w:val="00575E9F"/>
    <w:rsid w:val="00586E2B"/>
    <w:rsid w:val="00595CC4"/>
    <w:rsid w:val="005A6B1F"/>
    <w:rsid w:val="005B75B1"/>
    <w:rsid w:val="005C4D9D"/>
    <w:rsid w:val="005D5D54"/>
    <w:rsid w:val="00601DF3"/>
    <w:rsid w:val="00605711"/>
    <w:rsid w:val="00626406"/>
    <w:rsid w:val="00644F80"/>
    <w:rsid w:val="00695BD7"/>
    <w:rsid w:val="006B0BF8"/>
    <w:rsid w:val="006B12DC"/>
    <w:rsid w:val="006B196D"/>
    <w:rsid w:val="006B1EB0"/>
    <w:rsid w:val="006B5F9A"/>
    <w:rsid w:val="0070168B"/>
    <w:rsid w:val="00703EB5"/>
    <w:rsid w:val="0071281F"/>
    <w:rsid w:val="00715C6B"/>
    <w:rsid w:val="00716DDE"/>
    <w:rsid w:val="0071726F"/>
    <w:rsid w:val="00724AA0"/>
    <w:rsid w:val="0074690B"/>
    <w:rsid w:val="00750334"/>
    <w:rsid w:val="00751D36"/>
    <w:rsid w:val="00753CE3"/>
    <w:rsid w:val="007670F4"/>
    <w:rsid w:val="007A58C2"/>
    <w:rsid w:val="007D5245"/>
    <w:rsid w:val="007F0E4B"/>
    <w:rsid w:val="0086351C"/>
    <w:rsid w:val="00864EEA"/>
    <w:rsid w:val="00881920"/>
    <w:rsid w:val="008C636E"/>
    <w:rsid w:val="008C7449"/>
    <w:rsid w:val="008E3F36"/>
    <w:rsid w:val="008F0615"/>
    <w:rsid w:val="008F0D9F"/>
    <w:rsid w:val="008F574D"/>
    <w:rsid w:val="009272B4"/>
    <w:rsid w:val="00931E38"/>
    <w:rsid w:val="009428AE"/>
    <w:rsid w:val="0095268C"/>
    <w:rsid w:val="00956106"/>
    <w:rsid w:val="00957F9F"/>
    <w:rsid w:val="00963665"/>
    <w:rsid w:val="00964417"/>
    <w:rsid w:val="009757BD"/>
    <w:rsid w:val="009919D2"/>
    <w:rsid w:val="009A1A96"/>
    <w:rsid w:val="009D2C0A"/>
    <w:rsid w:val="00A0306C"/>
    <w:rsid w:val="00A04AD6"/>
    <w:rsid w:val="00A21049"/>
    <w:rsid w:val="00A23EB3"/>
    <w:rsid w:val="00A40DCD"/>
    <w:rsid w:val="00A66745"/>
    <w:rsid w:val="00A85C55"/>
    <w:rsid w:val="00AD5915"/>
    <w:rsid w:val="00AE08DB"/>
    <w:rsid w:val="00B00413"/>
    <w:rsid w:val="00B03E6D"/>
    <w:rsid w:val="00B04A6E"/>
    <w:rsid w:val="00B1022A"/>
    <w:rsid w:val="00B24B5A"/>
    <w:rsid w:val="00B25024"/>
    <w:rsid w:val="00B3242C"/>
    <w:rsid w:val="00B43DC4"/>
    <w:rsid w:val="00B56514"/>
    <w:rsid w:val="00B734B5"/>
    <w:rsid w:val="00B94135"/>
    <w:rsid w:val="00BA1B18"/>
    <w:rsid w:val="00BB0D3E"/>
    <w:rsid w:val="00BD0A13"/>
    <w:rsid w:val="00BD0A29"/>
    <w:rsid w:val="00BD2CB7"/>
    <w:rsid w:val="00BD4DF4"/>
    <w:rsid w:val="00BE36CE"/>
    <w:rsid w:val="00BF3339"/>
    <w:rsid w:val="00C06F67"/>
    <w:rsid w:val="00C654FB"/>
    <w:rsid w:val="00C77DC0"/>
    <w:rsid w:val="00C856C4"/>
    <w:rsid w:val="00CB4B7C"/>
    <w:rsid w:val="00CD62A7"/>
    <w:rsid w:val="00CE0337"/>
    <w:rsid w:val="00CE797E"/>
    <w:rsid w:val="00CF4EC0"/>
    <w:rsid w:val="00D01DA0"/>
    <w:rsid w:val="00D1349A"/>
    <w:rsid w:val="00D37333"/>
    <w:rsid w:val="00D375F2"/>
    <w:rsid w:val="00D65718"/>
    <w:rsid w:val="00DA3398"/>
    <w:rsid w:val="00DA3579"/>
    <w:rsid w:val="00DA5C25"/>
    <w:rsid w:val="00DB170C"/>
    <w:rsid w:val="00DB4CBB"/>
    <w:rsid w:val="00DC0920"/>
    <w:rsid w:val="00DC1916"/>
    <w:rsid w:val="00DC4BA0"/>
    <w:rsid w:val="00DD6783"/>
    <w:rsid w:val="00E122FB"/>
    <w:rsid w:val="00E1334E"/>
    <w:rsid w:val="00E3429F"/>
    <w:rsid w:val="00E57147"/>
    <w:rsid w:val="00E760ED"/>
    <w:rsid w:val="00EA3EF7"/>
    <w:rsid w:val="00EA3F3C"/>
    <w:rsid w:val="00EA6064"/>
    <w:rsid w:val="00EB066A"/>
    <w:rsid w:val="00EE23A6"/>
    <w:rsid w:val="00F211D4"/>
    <w:rsid w:val="00F54064"/>
    <w:rsid w:val="00F5450B"/>
    <w:rsid w:val="00F616ED"/>
    <w:rsid w:val="00F73A65"/>
    <w:rsid w:val="00F76DB0"/>
    <w:rsid w:val="00FC4745"/>
    <w:rsid w:val="00FD2EB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ED457"/>
  <w15:chartTrackingRefBased/>
  <w15:docId w15:val="{89A31A98-214F-45E6-B180-ED32CAB58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19D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6514"/>
    <w:pPr>
      <w:ind w:left="720"/>
      <w:contextualSpacing/>
    </w:pPr>
  </w:style>
  <w:style w:type="character" w:styleId="Hyperlink">
    <w:name w:val="Hyperlink"/>
    <w:basedOn w:val="DefaultParagraphFont"/>
    <w:uiPriority w:val="99"/>
    <w:unhideWhenUsed/>
    <w:rsid w:val="00B56514"/>
    <w:rPr>
      <w:color w:val="0563C1" w:themeColor="hyperlink"/>
      <w:u w:val="single"/>
    </w:rPr>
  </w:style>
  <w:style w:type="paragraph" w:styleId="Header">
    <w:name w:val="header"/>
    <w:basedOn w:val="Normal"/>
    <w:link w:val="HeaderChar"/>
    <w:uiPriority w:val="99"/>
    <w:unhideWhenUsed/>
    <w:rsid w:val="00DB4C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4CBB"/>
  </w:style>
  <w:style w:type="paragraph" w:styleId="Footer">
    <w:name w:val="footer"/>
    <w:basedOn w:val="Normal"/>
    <w:link w:val="FooterChar"/>
    <w:uiPriority w:val="99"/>
    <w:unhideWhenUsed/>
    <w:rsid w:val="00DB4C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4CBB"/>
  </w:style>
  <w:style w:type="character" w:styleId="FollowedHyperlink">
    <w:name w:val="FollowedHyperlink"/>
    <w:basedOn w:val="DefaultParagraphFont"/>
    <w:uiPriority w:val="99"/>
    <w:semiHidden/>
    <w:unhideWhenUsed/>
    <w:rsid w:val="005D5D54"/>
    <w:rPr>
      <w:color w:val="954F72" w:themeColor="followedHyperlink"/>
      <w:u w:val="single"/>
    </w:rPr>
  </w:style>
  <w:style w:type="paragraph" w:styleId="BalloonText">
    <w:name w:val="Balloon Text"/>
    <w:basedOn w:val="Normal"/>
    <w:link w:val="BalloonTextChar"/>
    <w:uiPriority w:val="99"/>
    <w:semiHidden/>
    <w:unhideWhenUsed/>
    <w:rsid w:val="00A04A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4AD6"/>
    <w:rPr>
      <w:rFonts w:ascii="Segoe UI" w:hAnsi="Segoe UI" w:cs="Segoe UI"/>
      <w:sz w:val="18"/>
      <w:szCs w:val="18"/>
    </w:rPr>
  </w:style>
  <w:style w:type="paragraph" w:styleId="FootnoteText">
    <w:name w:val="footnote text"/>
    <w:basedOn w:val="Normal"/>
    <w:link w:val="FootnoteTextChar"/>
    <w:uiPriority w:val="99"/>
    <w:semiHidden/>
    <w:unhideWhenUsed/>
    <w:rsid w:val="000A50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50BC"/>
    <w:rPr>
      <w:sz w:val="20"/>
      <w:szCs w:val="20"/>
    </w:rPr>
  </w:style>
  <w:style w:type="character" w:styleId="FootnoteReference">
    <w:name w:val="footnote reference"/>
    <w:basedOn w:val="DefaultParagraphFont"/>
    <w:uiPriority w:val="99"/>
    <w:semiHidden/>
    <w:unhideWhenUsed/>
    <w:rsid w:val="000A50BC"/>
    <w:rPr>
      <w:vertAlign w:val="superscript"/>
    </w:rPr>
  </w:style>
  <w:style w:type="paragraph" w:styleId="Revision">
    <w:name w:val="Revision"/>
    <w:hidden/>
    <w:uiPriority w:val="99"/>
    <w:semiHidden/>
    <w:rsid w:val="001528AA"/>
    <w:pPr>
      <w:spacing w:after="0" w:line="240" w:lineRule="auto"/>
    </w:pPr>
  </w:style>
  <w:style w:type="character" w:styleId="CommentReference">
    <w:name w:val="annotation reference"/>
    <w:basedOn w:val="DefaultParagraphFont"/>
    <w:uiPriority w:val="99"/>
    <w:semiHidden/>
    <w:unhideWhenUsed/>
    <w:rsid w:val="00964417"/>
    <w:rPr>
      <w:sz w:val="16"/>
      <w:szCs w:val="16"/>
    </w:rPr>
  </w:style>
  <w:style w:type="paragraph" w:styleId="CommentText">
    <w:name w:val="annotation text"/>
    <w:basedOn w:val="Normal"/>
    <w:link w:val="CommentTextChar"/>
    <w:uiPriority w:val="99"/>
    <w:unhideWhenUsed/>
    <w:rsid w:val="00964417"/>
    <w:pPr>
      <w:spacing w:line="240" w:lineRule="auto"/>
    </w:pPr>
    <w:rPr>
      <w:sz w:val="20"/>
      <w:szCs w:val="20"/>
    </w:rPr>
  </w:style>
  <w:style w:type="character" w:customStyle="1" w:styleId="CommentTextChar">
    <w:name w:val="Comment Text Char"/>
    <w:basedOn w:val="DefaultParagraphFont"/>
    <w:link w:val="CommentText"/>
    <w:uiPriority w:val="99"/>
    <w:rsid w:val="00964417"/>
    <w:rPr>
      <w:sz w:val="20"/>
      <w:szCs w:val="20"/>
    </w:rPr>
  </w:style>
  <w:style w:type="paragraph" w:styleId="CommentSubject">
    <w:name w:val="annotation subject"/>
    <w:basedOn w:val="CommentText"/>
    <w:next w:val="CommentText"/>
    <w:link w:val="CommentSubjectChar"/>
    <w:uiPriority w:val="99"/>
    <w:semiHidden/>
    <w:unhideWhenUsed/>
    <w:rsid w:val="00964417"/>
    <w:rPr>
      <w:b/>
      <w:bCs/>
    </w:rPr>
  </w:style>
  <w:style w:type="character" w:customStyle="1" w:styleId="CommentSubjectChar">
    <w:name w:val="Comment Subject Char"/>
    <w:basedOn w:val="CommentTextChar"/>
    <w:link w:val="CommentSubject"/>
    <w:uiPriority w:val="99"/>
    <w:semiHidden/>
    <w:rsid w:val="00964417"/>
    <w:rPr>
      <w:b/>
      <w:bCs/>
      <w:sz w:val="20"/>
      <w:szCs w:val="20"/>
    </w:rPr>
  </w:style>
  <w:style w:type="character" w:customStyle="1" w:styleId="Heading1Char">
    <w:name w:val="Heading 1 Char"/>
    <w:basedOn w:val="DefaultParagraphFont"/>
    <w:link w:val="Heading1"/>
    <w:uiPriority w:val="9"/>
    <w:rsid w:val="009919D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mailto:ohchr-hrctabling@un.org" TargetMode="External"/><Relationship Id="rId2" Type="http://schemas.openxmlformats.org/officeDocument/2006/relationships/customXml" Target="../customXml/item2.xml"/><Relationship Id="rId16" Type="http://schemas.openxmlformats.org/officeDocument/2006/relationships/hyperlink" Target="https://e-delegate.un.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s://documents.un.org" TargetMode="External"/><Relationship Id="rId10" Type="http://schemas.openxmlformats.org/officeDocument/2006/relationships/hyperlink" Target="https://documents.un.org"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3ADB58346ED440A8031E5ACA006219" ma:contentTypeVersion="1" ma:contentTypeDescription="Create a new document." ma:contentTypeScope="" ma:versionID="afc06f61ea09c2908aad1b3d82b0bf0c">
  <xsd:schema xmlns:xsd="http://www.w3.org/2001/XMLSchema" xmlns:xs="http://www.w3.org/2001/XMLSchema" xmlns:p="http://schemas.microsoft.com/office/2006/metadata/properties" xmlns:ns1="http://schemas.microsoft.com/sharepoint/v3" targetNamespace="http://schemas.microsoft.com/office/2006/metadata/properties" ma:root="true" ma:fieldsID="e0911d4c5cd9c3dd67d055fc26aae20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550880-51E8-42A0-ADEC-DD8DECC96BD3}"/>
</file>

<file path=customXml/itemProps2.xml><?xml version="1.0" encoding="utf-8"?>
<ds:datastoreItem xmlns:ds="http://schemas.openxmlformats.org/officeDocument/2006/customXml" ds:itemID="{3693A55B-EDAB-4DAF-8CF5-700CFAB7C17E}">
  <ds:schemaRefs>
    <ds:schemaRef ds:uri="http://schemas.microsoft.com/office/2006/metadata/properties"/>
    <ds:schemaRef ds:uri="http://schemas.microsoft.com/office/infopath/2007/PartnerControls"/>
    <ds:schemaRef ds:uri="bb0ca9ba-941c-40df-b04b-bfabd62ea666"/>
    <ds:schemaRef ds:uri="84722e3b-25e0-496d-a9f5-d37e31027713"/>
  </ds:schemaRefs>
</ds:datastoreItem>
</file>

<file path=customXml/itemProps3.xml><?xml version="1.0" encoding="utf-8"?>
<ds:datastoreItem xmlns:ds="http://schemas.openxmlformats.org/officeDocument/2006/customXml" ds:itemID="{5C1F261B-3D9F-46D8-BAC0-AC91DD45302B}">
  <ds:schemaRefs>
    <ds:schemaRef ds:uri="http://schemas.microsoft.com/sharepoint/v3/contenttype/forms"/>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63</TotalTime>
  <Pages>2</Pages>
  <Words>603</Words>
  <Characters>3442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Giovanna Bianchi</dc:creator>
  <cp:keywords/>
  <dc:description/>
  <cp:lastModifiedBy>Matias Pellado</cp:lastModifiedBy>
  <cp:revision>71</cp:revision>
  <dcterms:created xsi:type="dcterms:W3CDTF">2023-06-01T16:35:00Z</dcterms:created>
  <dcterms:modified xsi:type="dcterms:W3CDTF">2026-06-12T10:39:00Z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0x0101003E3ADB58346ED440A8031E5ACA006219</vt:lpwstr>
  </property>
  <property fmtid="{D5CDD505-2E9C-101B-9397-08002B2CF9AE}" pid="3" name="Order">
    <vt:r8>100</vt:r8>
  </property>
  <property fmtid="{D5CDD505-2E9C-101B-9397-08002B2CF9AE}" pid="4" name="MediaServiceImageTags">
    <vt:lpwstr/>
  </property>
  <property fmtid="{D5CDD505-2E9C-101B-9397-08002B2CF9AE}" pid="5" name="docLang">
    <vt:lpwstr>en</vt:lpwstr>
  </property>
</Properties>
</file>